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7155" w:rsidRDefault="00F4715F">
      <w:pPr>
        <w:keepNext/>
        <w:keepLines/>
        <w:spacing w:before="260" w:after="260" w:line="416" w:lineRule="atLeast"/>
        <w:jc w:val="center"/>
        <w:outlineLvl w:val="1"/>
        <w:rPr>
          <w:rFonts w:ascii="Times New Roman" w:hAnsi="Times New Roman"/>
          <w:b/>
          <w:bCs/>
          <w:sz w:val="28"/>
          <w:szCs w:val="28"/>
        </w:rPr>
      </w:pPr>
      <w:r>
        <w:rPr>
          <w:rFonts w:ascii="Times New Roman" w:hAnsi="Times New Roman" w:hint="eastAsia"/>
          <w:b/>
          <w:bCs/>
          <w:sz w:val="28"/>
          <w:szCs w:val="28"/>
        </w:rPr>
        <w:t>第</w:t>
      </w:r>
      <w:r>
        <w:rPr>
          <w:rFonts w:ascii="Times New Roman" w:hAnsi="Times New Roman" w:hint="eastAsia"/>
          <w:b/>
          <w:bCs/>
          <w:sz w:val="28"/>
          <w:szCs w:val="28"/>
        </w:rPr>
        <w:t>3</w:t>
      </w:r>
      <w:r>
        <w:rPr>
          <w:rFonts w:ascii="Times New Roman" w:hAnsi="Times New Roman" w:hint="eastAsia"/>
          <w:b/>
          <w:bCs/>
          <w:sz w:val="28"/>
          <w:szCs w:val="28"/>
        </w:rPr>
        <w:t>课</w:t>
      </w:r>
      <w:r>
        <w:rPr>
          <w:rFonts w:ascii="Times New Roman" w:hAnsi="Times New Roman" w:hint="eastAsia"/>
          <w:b/>
          <w:bCs/>
          <w:sz w:val="28"/>
          <w:szCs w:val="28"/>
        </w:rPr>
        <w:t xml:space="preserve">  </w:t>
      </w:r>
      <w:r w:rsidR="00213118" w:rsidRPr="00213118">
        <w:rPr>
          <w:rFonts w:ascii="Times New Roman" w:hAnsi="Times New Roman" w:hint="eastAsia"/>
          <w:b/>
          <w:bCs/>
          <w:sz w:val="28"/>
          <w:szCs w:val="28"/>
        </w:rPr>
        <w:t>房屋建筑与装饰工程工程量清单编制</w:t>
      </w:r>
    </w:p>
    <w:tbl>
      <w:tblPr>
        <w:tblW w:w="8449"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276"/>
        <w:gridCol w:w="5807"/>
        <w:gridCol w:w="1366"/>
      </w:tblGrid>
      <w:tr w:rsidR="00B47155">
        <w:trPr>
          <w:trHeight w:val="404"/>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jc w:val="center"/>
              <w:rPr>
                <w:rFonts w:ascii="Times New Roman" w:hAnsi="Times New Roman"/>
                <w:b/>
                <w:szCs w:val="20"/>
              </w:rPr>
            </w:pPr>
            <w:r>
              <w:rPr>
                <w:rFonts w:ascii="Times New Roman" w:hAnsi="宋体"/>
                <w:b/>
                <w:szCs w:val="20"/>
              </w:rPr>
              <w:t>课</w:t>
            </w:r>
            <w:r>
              <w:rPr>
                <w:rFonts w:ascii="Times New Roman" w:hAnsi="Times New Roman"/>
                <w:b/>
                <w:szCs w:val="20"/>
              </w:rPr>
              <w:t xml:space="preserve">  </w:t>
            </w:r>
            <w:r>
              <w:rPr>
                <w:rFonts w:ascii="Times New Roman" w:hAnsi="Times New Roman" w:hint="eastAsia"/>
                <w:b/>
                <w:szCs w:val="20"/>
              </w:rPr>
              <w:t>题</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47155" w:rsidRPr="00213118" w:rsidRDefault="00213118" w:rsidP="00213118">
            <w:pPr>
              <w:wordWrap w:val="0"/>
              <w:autoSpaceDE w:val="0"/>
              <w:autoSpaceDN w:val="0"/>
              <w:spacing w:line="264" w:lineRule="auto"/>
              <w:ind w:hanging="8"/>
              <w:rPr>
                <w:rFonts w:ascii="Times New Roman" w:hAnsi="宋体"/>
                <w:szCs w:val="20"/>
              </w:rPr>
            </w:pPr>
            <w:r w:rsidRPr="00213118">
              <w:rPr>
                <w:rFonts w:ascii="Times New Roman" w:hAnsi="宋体" w:hint="eastAsia"/>
                <w:szCs w:val="20"/>
              </w:rPr>
              <w:t>房屋建筑与装饰工程工程量清单编制</w:t>
            </w:r>
          </w:p>
        </w:tc>
      </w:tr>
      <w:tr w:rsidR="00B47155">
        <w:trPr>
          <w:trHeight w:val="479"/>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jc w:val="center"/>
              <w:rPr>
                <w:rFonts w:ascii="Times New Roman" w:hAnsi="Times New Roman"/>
                <w:b/>
                <w:szCs w:val="20"/>
              </w:rPr>
            </w:pPr>
            <w:r>
              <w:rPr>
                <w:rFonts w:ascii="Times New Roman" w:hAnsi="宋体"/>
                <w:b/>
                <w:szCs w:val="20"/>
              </w:rPr>
              <w:t>课</w:t>
            </w:r>
            <w:r>
              <w:rPr>
                <w:rFonts w:ascii="Times New Roman" w:hAnsi="宋体" w:hint="eastAsia"/>
                <w:b/>
                <w:szCs w:val="20"/>
              </w:rPr>
              <w:t xml:space="preserve"> </w:t>
            </w:r>
            <w:r>
              <w:rPr>
                <w:rFonts w:ascii="Times New Roman" w:hAnsi="宋体"/>
                <w:b/>
                <w:szCs w:val="20"/>
              </w:rPr>
              <w:t xml:space="preserve"> </w:t>
            </w:r>
            <w:r>
              <w:rPr>
                <w:rFonts w:ascii="Times New Roman" w:hAnsi="宋体"/>
                <w:b/>
                <w:szCs w:val="20"/>
              </w:rPr>
              <w:t>时</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rPr>
                <w:rFonts w:ascii="Times New Roman" w:hAnsi="Times New Roman"/>
                <w:szCs w:val="20"/>
              </w:rPr>
            </w:pPr>
            <w:r>
              <w:rPr>
                <w:rFonts w:ascii="Times New Roman" w:hAnsi="宋体" w:hint="eastAsia"/>
                <w:szCs w:val="20"/>
              </w:rPr>
              <w:t>11</w:t>
            </w:r>
            <w:r>
              <w:rPr>
                <w:rFonts w:ascii="Times New Roman" w:hAnsi="宋体"/>
                <w:szCs w:val="20"/>
              </w:rPr>
              <w:t>课时</w:t>
            </w:r>
            <w:r>
              <w:rPr>
                <w:rFonts w:ascii="Times New Roman" w:hAnsi="宋体" w:hint="eastAsia"/>
                <w:szCs w:val="20"/>
              </w:rPr>
              <w:t>（</w:t>
            </w:r>
            <w:r>
              <w:rPr>
                <w:rFonts w:ascii="Times New Roman" w:hAnsi="宋体" w:hint="eastAsia"/>
                <w:szCs w:val="20"/>
              </w:rPr>
              <w:t>495 min</w:t>
            </w:r>
            <w:r>
              <w:rPr>
                <w:rFonts w:ascii="Times New Roman" w:hAnsi="宋体" w:hint="eastAsia"/>
                <w:szCs w:val="20"/>
              </w:rPr>
              <w:t>）。</w:t>
            </w:r>
          </w:p>
        </w:tc>
      </w:tr>
      <w:tr w:rsidR="00B47155">
        <w:trPr>
          <w:trHeight w:val="1777"/>
          <w:jc w:val="center"/>
        </w:trPr>
        <w:tc>
          <w:tcPr>
            <w:tcW w:w="1276" w:type="dxa"/>
            <w:tcBorders>
              <w:top w:val="single" w:sz="4" w:space="0" w:color="auto"/>
              <w:left w:val="single" w:sz="4" w:space="0" w:color="auto"/>
              <w:right w:val="single" w:sz="4" w:space="0" w:color="auto"/>
            </w:tcBorders>
            <w:vAlign w:val="center"/>
          </w:tcPr>
          <w:p w:rsidR="00B47155" w:rsidRDefault="00F4715F">
            <w:pPr>
              <w:wordWrap w:val="0"/>
              <w:autoSpaceDE w:val="0"/>
              <w:autoSpaceDN w:val="0"/>
              <w:spacing w:line="264" w:lineRule="auto"/>
              <w:ind w:hanging="8"/>
              <w:jc w:val="center"/>
              <w:rPr>
                <w:rFonts w:ascii="Times New Roman" w:hAnsi="Times New Roman"/>
                <w:b/>
                <w:szCs w:val="20"/>
              </w:rPr>
            </w:pPr>
            <w:r>
              <w:rPr>
                <w:rFonts w:ascii="Times New Roman" w:hAnsi="宋体"/>
                <w:b/>
                <w:szCs w:val="20"/>
              </w:rPr>
              <w:t>教学目标</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ind w:hanging="8"/>
              <w:rPr>
                <w:b/>
              </w:rPr>
            </w:pPr>
            <w:r>
              <w:rPr>
                <w:rFonts w:hAnsi="宋体"/>
                <w:b/>
              </w:rPr>
              <w:t>知识</w:t>
            </w:r>
            <w:r>
              <w:rPr>
                <w:rFonts w:hAnsi="宋体" w:hint="eastAsia"/>
                <w:b/>
              </w:rPr>
              <w:t>技能</w:t>
            </w:r>
            <w:r>
              <w:rPr>
                <w:rFonts w:hAnsi="宋体"/>
                <w:b/>
              </w:rPr>
              <w:t>目标：</w:t>
            </w:r>
          </w:p>
          <w:p w:rsidR="00B47155" w:rsidRDefault="00F4715F">
            <w:pPr>
              <w:wordWrap w:val="0"/>
              <w:autoSpaceDE w:val="0"/>
              <w:autoSpaceDN w:val="0"/>
              <w:spacing w:line="264" w:lineRule="auto"/>
              <w:ind w:hanging="8"/>
              <w:rPr>
                <w:rFonts w:ascii="Times New Roman" w:hAnsi="宋体"/>
                <w:bCs/>
                <w:szCs w:val="20"/>
              </w:rPr>
            </w:pPr>
            <w:r>
              <w:rPr>
                <w:rFonts w:ascii="Times New Roman" w:hAnsi="Times New Roman"/>
                <w:szCs w:val="20"/>
              </w:rPr>
              <w:t>1</w:t>
            </w:r>
            <w:r>
              <w:rPr>
                <w:rFonts w:ascii="Times New Roman" w:hAnsi="宋体"/>
                <w:bCs/>
                <w:szCs w:val="20"/>
              </w:rPr>
              <w:t>．</w:t>
            </w:r>
            <w:r>
              <w:rPr>
                <w:rFonts w:ascii="Times New Roman" w:hAnsi="宋体" w:hint="eastAsia"/>
                <w:bCs/>
                <w:szCs w:val="20"/>
              </w:rPr>
              <w:t>了解</w:t>
            </w:r>
            <w:r w:rsidR="00213118">
              <w:rPr>
                <w:rFonts w:ascii="Times New Roman" w:hAnsi="宋体" w:hint="eastAsia"/>
                <w:bCs/>
                <w:szCs w:val="20"/>
              </w:rPr>
              <w:t>工程土方工程清单项目、描述项目特征及计算其相应工程量</w:t>
            </w:r>
            <w:r>
              <w:rPr>
                <w:rFonts w:ascii="Times New Roman" w:hAnsi="宋体" w:hint="eastAsia"/>
                <w:bCs/>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Times New Roman"/>
                <w:szCs w:val="20"/>
              </w:rPr>
              <w:t>2</w:t>
            </w:r>
            <w:r>
              <w:rPr>
                <w:rFonts w:ascii="Times New Roman" w:hAnsi="宋体"/>
                <w:bCs/>
                <w:szCs w:val="20"/>
              </w:rPr>
              <w:t>．</w:t>
            </w:r>
            <w:r>
              <w:rPr>
                <w:rFonts w:ascii="Times New Roman" w:hAnsi="宋体" w:hint="eastAsia"/>
                <w:bCs/>
                <w:szCs w:val="20"/>
              </w:rPr>
              <w:t>通过学习与练习掌握</w:t>
            </w:r>
            <w:r w:rsidR="00213118" w:rsidRPr="00213118">
              <w:rPr>
                <w:rFonts w:ascii="Times New Roman" w:hAnsi="宋体" w:hint="eastAsia"/>
                <w:bCs/>
                <w:szCs w:val="20"/>
              </w:rPr>
              <w:t>土方工程工程量清单的编制步骤和方法</w:t>
            </w:r>
            <w:r>
              <w:rPr>
                <w:rFonts w:ascii="Times New Roman" w:hAnsi="宋体" w:hint="eastAsia"/>
                <w:bCs/>
                <w:szCs w:val="20"/>
              </w:rPr>
              <w:t>。</w:t>
            </w:r>
          </w:p>
          <w:p w:rsidR="00B47155" w:rsidRDefault="00F4715F">
            <w:pPr>
              <w:wordWrap w:val="0"/>
              <w:autoSpaceDE w:val="0"/>
              <w:autoSpaceDN w:val="0"/>
              <w:spacing w:line="264" w:lineRule="auto"/>
              <w:ind w:hanging="8"/>
              <w:rPr>
                <w:rFonts w:ascii="Times New Roman" w:hAnsi="Times New Roman"/>
                <w:b/>
                <w:szCs w:val="20"/>
              </w:rPr>
            </w:pPr>
            <w:proofErr w:type="gramStart"/>
            <w:r>
              <w:rPr>
                <w:rFonts w:ascii="Times New Roman" w:hAnsi="Times New Roman"/>
                <w:b/>
                <w:szCs w:val="20"/>
              </w:rPr>
              <w:t>思政育人</w:t>
            </w:r>
            <w:proofErr w:type="gramEnd"/>
            <w:r>
              <w:rPr>
                <w:rFonts w:ascii="Times New Roman" w:hAnsi="Times New Roman"/>
                <w:b/>
                <w:szCs w:val="20"/>
              </w:rPr>
              <w:t>目标</w:t>
            </w:r>
            <w:r>
              <w:rPr>
                <w:rFonts w:ascii="Times New Roman" w:hAnsi="Times New Roman" w:hint="eastAsia"/>
                <w:b/>
                <w:szCs w:val="20"/>
              </w:rPr>
              <w:t>：</w:t>
            </w:r>
          </w:p>
          <w:p w:rsidR="00B47155" w:rsidRDefault="00F4715F">
            <w:pPr>
              <w:wordWrap w:val="0"/>
              <w:autoSpaceDE w:val="0"/>
              <w:autoSpaceDN w:val="0"/>
              <w:spacing w:line="264" w:lineRule="auto"/>
              <w:ind w:left="-6" w:firstLineChars="200" w:firstLine="420"/>
              <w:rPr>
                <w:rFonts w:ascii="Times New Roman" w:hAnsi="Times New Roman"/>
                <w:szCs w:val="20"/>
              </w:rPr>
            </w:pPr>
            <w:r>
              <w:rPr>
                <w:rFonts w:ascii="Times New Roman" w:hAnsi="宋体" w:hint="eastAsia"/>
                <w:bCs/>
                <w:szCs w:val="20"/>
              </w:rPr>
              <w:t>让学生通过学习房屋建筑与装饰工程工程量清单编制，培养学生注重施工安全生产，尊重生命的思想。</w:t>
            </w:r>
          </w:p>
        </w:tc>
      </w:tr>
      <w:tr w:rsidR="00B47155">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jc w:val="center"/>
              <w:rPr>
                <w:rFonts w:ascii="Times New Roman" w:hAnsi="宋体"/>
                <w:b/>
                <w:szCs w:val="20"/>
              </w:rPr>
            </w:pPr>
            <w:r>
              <w:rPr>
                <w:rFonts w:ascii="Times New Roman" w:hAnsi="宋体"/>
                <w:b/>
                <w:szCs w:val="20"/>
              </w:rPr>
              <w:t>教学重</w:t>
            </w:r>
            <w:r>
              <w:rPr>
                <w:rFonts w:ascii="Times New Roman" w:hAnsi="宋体" w:hint="eastAsia"/>
                <w:b/>
                <w:szCs w:val="20"/>
              </w:rPr>
              <w:t>难</w:t>
            </w:r>
            <w:r>
              <w:rPr>
                <w:rFonts w:ascii="Times New Roman" w:hAnsi="宋体"/>
                <w:b/>
                <w:szCs w:val="20"/>
              </w:rPr>
              <w:t>点</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rPr>
                <w:rFonts w:ascii="Times New Roman" w:hAnsi="Times New Roman"/>
                <w:szCs w:val="20"/>
              </w:rPr>
            </w:pPr>
            <w:r>
              <w:rPr>
                <w:rFonts w:ascii="Times New Roman" w:hAnsi="Times New Roman" w:hint="eastAsia"/>
                <w:b/>
                <w:szCs w:val="20"/>
              </w:rPr>
              <w:t>教学重点：</w:t>
            </w:r>
            <w:r>
              <w:rPr>
                <w:rFonts w:ascii="宋体" w:hAnsi="宋体" w:cs="宋体" w:hint="eastAsia"/>
                <w:kern w:val="0"/>
              </w:rPr>
              <w:t>土方工程工程量清单编制</w:t>
            </w:r>
          </w:p>
          <w:p w:rsidR="00B47155" w:rsidRDefault="00F4715F">
            <w:pPr>
              <w:wordWrap w:val="0"/>
              <w:autoSpaceDE w:val="0"/>
              <w:autoSpaceDN w:val="0"/>
              <w:spacing w:line="264" w:lineRule="auto"/>
              <w:ind w:hanging="8"/>
              <w:rPr>
                <w:rFonts w:ascii="Times New Roman" w:hAnsi="Times New Roman"/>
                <w:szCs w:val="20"/>
              </w:rPr>
            </w:pPr>
            <w:r>
              <w:rPr>
                <w:rFonts w:ascii="Times New Roman" w:hAnsi="Times New Roman" w:hint="eastAsia"/>
                <w:b/>
                <w:szCs w:val="20"/>
              </w:rPr>
              <w:t>教学难点：</w:t>
            </w:r>
            <w:r>
              <w:rPr>
                <w:rFonts w:ascii="宋体" w:hAnsi="宋体" w:cs="宋体" w:hint="eastAsia"/>
                <w:kern w:val="0"/>
              </w:rPr>
              <w:t>砌筑工程工程量清单编制</w:t>
            </w:r>
          </w:p>
        </w:tc>
      </w:tr>
      <w:tr w:rsidR="00B47155">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jc w:val="center"/>
              <w:rPr>
                <w:rFonts w:ascii="Times New Roman" w:hAnsi="Times New Roman"/>
                <w:b/>
                <w:szCs w:val="20"/>
              </w:rPr>
            </w:pPr>
            <w:r>
              <w:rPr>
                <w:rFonts w:ascii="Times New Roman" w:hAnsi="宋体"/>
                <w:b/>
                <w:szCs w:val="20"/>
              </w:rPr>
              <w:t>教学方法</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rPr>
                <w:rFonts w:ascii="Times New Roman" w:hAnsi="Times New Roman"/>
                <w:szCs w:val="20"/>
              </w:rPr>
            </w:pPr>
            <w:r>
              <w:rPr>
                <w:rFonts w:ascii="Times New Roman" w:hAnsi="宋体" w:hint="eastAsia"/>
                <w:szCs w:val="20"/>
              </w:rPr>
              <w:t>讲授法、问答法、讨论法</w:t>
            </w:r>
          </w:p>
        </w:tc>
      </w:tr>
      <w:tr w:rsidR="00B47155">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jc w:val="center"/>
              <w:rPr>
                <w:rFonts w:ascii="Times New Roman" w:hAnsi="Times New Roman"/>
                <w:b/>
                <w:szCs w:val="20"/>
              </w:rPr>
            </w:pPr>
            <w:r>
              <w:rPr>
                <w:rFonts w:ascii="Times New Roman" w:hAnsi="宋体"/>
                <w:b/>
                <w:szCs w:val="20"/>
              </w:rPr>
              <w:t>教学用具</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rPr>
                <w:rFonts w:ascii="Times New Roman" w:hAnsi="Times New Roman"/>
                <w:szCs w:val="20"/>
              </w:rPr>
            </w:pPr>
            <w:r>
              <w:rPr>
                <w:rFonts w:ascii="Times New Roman" w:hAnsi="宋体" w:hint="eastAsia"/>
                <w:szCs w:val="20"/>
              </w:rPr>
              <w:t>电脑、投影仪、</w:t>
            </w:r>
            <w:r>
              <w:rPr>
                <w:rFonts w:ascii="Times New Roman" w:hAnsi="宋体"/>
                <w:szCs w:val="20"/>
              </w:rPr>
              <w:t>多媒体</w:t>
            </w:r>
            <w:r>
              <w:rPr>
                <w:rFonts w:ascii="Times New Roman" w:hAnsi="宋体" w:hint="eastAsia"/>
                <w:szCs w:val="20"/>
              </w:rPr>
              <w:t>课件、教材</w:t>
            </w:r>
          </w:p>
        </w:tc>
      </w:tr>
      <w:tr w:rsidR="00B47155">
        <w:trPr>
          <w:trHeight w:val="57"/>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jc w:val="center"/>
              <w:rPr>
                <w:rFonts w:ascii="Times New Roman" w:hAnsi="宋体"/>
                <w:b/>
                <w:szCs w:val="20"/>
              </w:rPr>
            </w:pPr>
            <w:r>
              <w:rPr>
                <w:rFonts w:ascii="Times New Roman" w:hAnsi="宋体"/>
                <w:b/>
                <w:szCs w:val="20"/>
              </w:rPr>
              <w:t>教学设计</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rPr>
                <w:rFonts w:ascii="Times New Roman" w:hAnsi="宋体"/>
                <w:szCs w:val="20"/>
              </w:rPr>
            </w:pPr>
            <w:r>
              <w:rPr>
                <w:rFonts w:ascii="Times New Roman" w:hAnsi="宋体" w:hint="eastAsia"/>
                <w:kern w:val="0"/>
                <w:szCs w:val="20"/>
              </w:rPr>
              <w:t>第</w:t>
            </w:r>
            <w:r>
              <w:rPr>
                <w:rFonts w:ascii="Times New Roman" w:hAnsi="宋体"/>
                <w:kern w:val="0"/>
                <w:szCs w:val="20"/>
              </w:rPr>
              <w:t>1</w:t>
            </w:r>
            <w:r>
              <w:rPr>
                <w:rFonts w:ascii="Times New Roman" w:hAnsi="宋体" w:hint="eastAsia"/>
                <w:kern w:val="0"/>
                <w:szCs w:val="20"/>
              </w:rPr>
              <w:t>节课：</w:t>
            </w:r>
            <w:r>
              <w:rPr>
                <w:rFonts w:ascii="Times New Roman" w:hAnsi="宋体" w:hint="eastAsia"/>
                <w:szCs w:val="20"/>
              </w:rPr>
              <w:t>考勤（</w:t>
            </w:r>
            <w:r>
              <w:rPr>
                <w:rFonts w:ascii="Times New Roman" w:hAnsi="宋体" w:hint="eastAsia"/>
                <w:szCs w:val="20"/>
              </w:rPr>
              <w:t>2min</w:t>
            </w:r>
            <w:r>
              <w:rPr>
                <w:rFonts w:ascii="Times New Roman" w:hAnsi="宋体" w:hint="eastAsia"/>
                <w:szCs w:val="20"/>
              </w:rPr>
              <w:t>）</w:t>
            </w:r>
            <w:r>
              <w:rPr>
                <w:rFonts w:ascii="Times New Roman" w:hAnsi="宋体" w:hint="eastAsia"/>
                <w:szCs w:val="20"/>
              </w:rPr>
              <w:t>--</w:t>
            </w:r>
            <w:r>
              <w:rPr>
                <w:rFonts w:ascii="Times New Roman" w:hAnsi="宋体" w:hint="eastAsia"/>
                <w:szCs w:val="20"/>
              </w:rPr>
              <w:t>知识讲解（</w:t>
            </w:r>
            <w:r>
              <w:rPr>
                <w:rFonts w:ascii="Times New Roman" w:hAnsi="宋体"/>
                <w:szCs w:val="20"/>
              </w:rPr>
              <w:t>40</w:t>
            </w:r>
            <w:r>
              <w:rPr>
                <w:rFonts w:ascii="Times New Roman" w:hAnsi="宋体" w:hint="eastAsia"/>
                <w:szCs w:val="20"/>
              </w:rPr>
              <w:t>min</w:t>
            </w:r>
            <w:r>
              <w:rPr>
                <w:rFonts w:ascii="Times New Roman" w:hAnsi="宋体" w:hint="eastAsia"/>
                <w:szCs w:val="20"/>
              </w:rPr>
              <w:t>）</w:t>
            </w:r>
            <w:r>
              <w:rPr>
                <w:rFonts w:ascii="Times New Roman" w:hAnsi="宋体" w:hint="eastAsia"/>
                <w:szCs w:val="20"/>
              </w:rPr>
              <w:t>--</w:t>
            </w:r>
            <w:r>
              <w:rPr>
                <w:rFonts w:ascii="Times New Roman" w:hAnsi="宋体" w:hint="eastAsia"/>
                <w:szCs w:val="20"/>
              </w:rPr>
              <w:t>作业布置（</w:t>
            </w:r>
            <w:r>
              <w:rPr>
                <w:rFonts w:ascii="Times New Roman" w:hAnsi="宋体" w:hint="eastAsia"/>
                <w:szCs w:val="20"/>
              </w:rPr>
              <w:t>3min</w:t>
            </w:r>
            <w:r>
              <w:rPr>
                <w:rFonts w:ascii="Times New Roman" w:hAnsi="宋体" w:hint="eastAsia"/>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hint="eastAsia"/>
                <w:kern w:val="0"/>
                <w:szCs w:val="20"/>
              </w:rPr>
              <w:t>第</w:t>
            </w:r>
            <w:r>
              <w:rPr>
                <w:rFonts w:ascii="Times New Roman" w:hAnsi="宋体"/>
                <w:kern w:val="0"/>
                <w:szCs w:val="20"/>
              </w:rPr>
              <w:t>2</w:t>
            </w:r>
            <w:r>
              <w:rPr>
                <w:rFonts w:ascii="Times New Roman" w:hAnsi="宋体" w:hint="eastAsia"/>
                <w:kern w:val="0"/>
                <w:szCs w:val="20"/>
              </w:rPr>
              <w:t>节课：</w:t>
            </w:r>
            <w:r>
              <w:rPr>
                <w:rFonts w:ascii="Times New Roman" w:hAnsi="宋体" w:hint="eastAsia"/>
                <w:szCs w:val="20"/>
              </w:rPr>
              <w:t>知识讲解（</w:t>
            </w:r>
            <w:r>
              <w:rPr>
                <w:rFonts w:ascii="Times New Roman" w:hAnsi="宋体" w:hint="eastAsia"/>
                <w:szCs w:val="20"/>
              </w:rPr>
              <w:t>40min</w:t>
            </w:r>
            <w:r>
              <w:rPr>
                <w:rFonts w:ascii="Times New Roman" w:hAnsi="宋体" w:hint="eastAsia"/>
                <w:szCs w:val="20"/>
              </w:rPr>
              <w:t>）</w:t>
            </w:r>
            <w:r>
              <w:rPr>
                <w:rFonts w:ascii="Times New Roman" w:hAnsi="宋体" w:hint="eastAsia"/>
                <w:szCs w:val="20"/>
              </w:rPr>
              <w:t>--</w:t>
            </w:r>
            <w:r>
              <w:rPr>
                <w:rFonts w:ascii="Times New Roman" w:hAnsi="宋体" w:hint="eastAsia"/>
                <w:szCs w:val="20"/>
              </w:rPr>
              <w:t>课堂小结（</w:t>
            </w:r>
            <w:r>
              <w:rPr>
                <w:rFonts w:ascii="Times New Roman" w:hAnsi="宋体" w:hint="eastAsia"/>
                <w:szCs w:val="20"/>
              </w:rPr>
              <w:t>3min</w:t>
            </w:r>
            <w:r>
              <w:rPr>
                <w:rFonts w:ascii="Times New Roman" w:hAnsi="宋体" w:hint="eastAsia"/>
                <w:szCs w:val="20"/>
              </w:rPr>
              <w:t>）</w:t>
            </w:r>
            <w:r>
              <w:rPr>
                <w:rFonts w:ascii="Times New Roman" w:hAnsi="宋体" w:hint="eastAsia"/>
                <w:szCs w:val="20"/>
              </w:rPr>
              <w:t>--</w:t>
            </w:r>
            <w:r>
              <w:rPr>
                <w:rFonts w:ascii="Times New Roman" w:hAnsi="宋体" w:hint="eastAsia"/>
                <w:szCs w:val="20"/>
              </w:rPr>
              <w:t>作业布置（</w:t>
            </w:r>
            <w:r>
              <w:rPr>
                <w:rFonts w:ascii="Times New Roman" w:hAnsi="宋体" w:hint="eastAsia"/>
                <w:szCs w:val="20"/>
              </w:rPr>
              <w:t>2min</w:t>
            </w:r>
            <w:r>
              <w:rPr>
                <w:rFonts w:ascii="Times New Roman" w:hAnsi="宋体" w:hint="eastAsia"/>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hint="eastAsia"/>
                <w:kern w:val="0"/>
                <w:szCs w:val="20"/>
              </w:rPr>
              <w:t>第</w:t>
            </w:r>
            <w:r>
              <w:rPr>
                <w:rFonts w:ascii="Times New Roman" w:hAnsi="宋体"/>
                <w:kern w:val="0"/>
                <w:szCs w:val="20"/>
              </w:rPr>
              <w:t>3</w:t>
            </w:r>
            <w:r>
              <w:rPr>
                <w:rFonts w:ascii="Times New Roman" w:hAnsi="宋体" w:hint="eastAsia"/>
                <w:kern w:val="0"/>
                <w:szCs w:val="20"/>
              </w:rPr>
              <w:t>节课：</w:t>
            </w:r>
            <w:r>
              <w:rPr>
                <w:rFonts w:ascii="Times New Roman" w:hAnsi="宋体" w:hint="eastAsia"/>
                <w:szCs w:val="20"/>
              </w:rPr>
              <w:t>知识讲解（</w:t>
            </w:r>
            <w:r>
              <w:rPr>
                <w:rFonts w:ascii="Times New Roman" w:hAnsi="宋体" w:hint="eastAsia"/>
                <w:szCs w:val="20"/>
              </w:rPr>
              <w:t>40min</w:t>
            </w:r>
            <w:r>
              <w:rPr>
                <w:rFonts w:ascii="Times New Roman" w:hAnsi="宋体" w:hint="eastAsia"/>
                <w:szCs w:val="20"/>
              </w:rPr>
              <w:t>）</w:t>
            </w:r>
            <w:r>
              <w:rPr>
                <w:rFonts w:ascii="Times New Roman" w:hAnsi="宋体" w:hint="eastAsia"/>
                <w:szCs w:val="20"/>
              </w:rPr>
              <w:t>--</w:t>
            </w:r>
            <w:r>
              <w:rPr>
                <w:rFonts w:ascii="Times New Roman" w:hAnsi="宋体" w:hint="eastAsia"/>
                <w:szCs w:val="20"/>
              </w:rPr>
              <w:t>课堂小结（</w:t>
            </w:r>
            <w:r>
              <w:rPr>
                <w:rFonts w:ascii="Times New Roman" w:hAnsi="宋体" w:hint="eastAsia"/>
                <w:szCs w:val="20"/>
              </w:rPr>
              <w:t>3min</w:t>
            </w:r>
            <w:r>
              <w:rPr>
                <w:rFonts w:ascii="Times New Roman" w:hAnsi="宋体" w:hint="eastAsia"/>
                <w:szCs w:val="20"/>
              </w:rPr>
              <w:t>）</w:t>
            </w:r>
            <w:r>
              <w:rPr>
                <w:rFonts w:ascii="Times New Roman" w:hAnsi="宋体" w:hint="eastAsia"/>
                <w:szCs w:val="20"/>
              </w:rPr>
              <w:t>--</w:t>
            </w:r>
            <w:r>
              <w:rPr>
                <w:rFonts w:ascii="Times New Roman" w:hAnsi="宋体" w:hint="eastAsia"/>
                <w:szCs w:val="20"/>
              </w:rPr>
              <w:t>作业布置（</w:t>
            </w:r>
            <w:r>
              <w:rPr>
                <w:rFonts w:ascii="Times New Roman" w:hAnsi="宋体" w:hint="eastAsia"/>
                <w:szCs w:val="20"/>
              </w:rPr>
              <w:t>2min</w:t>
            </w:r>
            <w:r>
              <w:rPr>
                <w:rFonts w:ascii="Times New Roman" w:hAnsi="宋体" w:hint="eastAsia"/>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4</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5</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6</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7</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8</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9</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10</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p w:rsidR="00B47155" w:rsidRDefault="00F4715F">
            <w:pPr>
              <w:wordWrap w:val="0"/>
              <w:autoSpaceDE w:val="0"/>
              <w:autoSpaceDN w:val="0"/>
              <w:spacing w:line="264" w:lineRule="auto"/>
              <w:ind w:hanging="8"/>
              <w:rPr>
                <w:rFonts w:ascii="Times New Roman" w:hAnsi="宋体"/>
                <w:szCs w:val="20"/>
              </w:rPr>
            </w:pPr>
            <w:r>
              <w:rPr>
                <w:rFonts w:ascii="Times New Roman" w:hAnsi="宋体"/>
                <w:szCs w:val="20"/>
              </w:rPr>
              <w:t>第</w:t>
            </w:r>
            <w:r>
              <w:rPr>
                <w:rFonts w:ascii="Times New Roman" w:hAnsi="宋体" w:hint="eastAsia"/>
                <w:szCs w:val="20"/>
              </w:rPr>
              <w:t>11</w:t>
            </w:r>
            <w:r>
              <w:rPr>
                <w:rFonts w:ascii="Times New Roman" w:hAnsi="宋体"/>
                <w:szCs w:val="20"/>
              </w:rPr>
              <w:t>节课：知识讲解（</w:t>
            </w:r>
            <w:r>
              <w:rPr>
                <w:rFonts w:ascii="Times New Roman" w:hAnsi="宋体"/>
                <w:szCs w:val="20"/>
              </w:rPr>
              <w:t>40min</w:t>
            </w:r>
            <w:r>
              <w:rPr>
                <w:rFonts w:ascii="Times New Roman" w:hAnsi="宋体"/>
                <w:szCs w:val="20"/>
              </w:rPr>
              <w:t>）</w:t>
            </w:r>
            <w:r>
              <w:rPr>
                <w:rFonts w:ascii="Times New Roman" w:hAnsi="宋体"/>
                <w:szCs w:val="20"/>
              </w:rPr>
              <w:t>--</w:t>
            </w:r>
            <w:r>
              <w:rPr>
                <w:rFonts w:ascii="Times New Roman" w:hAnsi="宋体"/>
                <w:szCs w:val="20"/>
              </w:rPr>
              <w:t>课堂小结（</w:t>
            </w:r>
            <w:r>
              <w:rPr>
                <w:rFonts w:ascii="Times New Roman" w:hAnsi="宋体"/>
                <w:szCs w:val="20"/>
              </w:rPr>
              <w:t>3min</w:t>
            </w:r>
            <w:r>
              <w:rPr>
                <w:rFonts w:ascii="Times New Roman" w:hAnsi="宋体"/>
                <w:szCs w:val="20"/>
              </w:rPr>
              <w:t>）</w:t>
            </w:r>
            <w:r>
              <w:rPr>
                <w:rFonts w:ascii="Times New Roman" w:hAnsi="宋体"/>
                <w:szCs w:val="20"/>
              </w:rPr>
              <w:t>--</w:t>
            </w:r>
            <w:r>
              <w:rPr>
                <w:rFonts w:ascii="Times New Roman" w:hAnsi="宋体"/>
                <w:szCs w:val="20"/>
              </w:rPr>
              <w:t>作业布置（</w:t>
            </w:r>
            <w:r>
              <w:rPr>
                <w:rFonts w:ascii="Times New Roman" w:hAnsi="宋体"/>
                <w:szCs w:val="20"/>
              </w:rPr>
              <w:t>2min</w:t>
            </w:r>
            <w:r>
              <w:rPr>
                <w:rFonts w:ascii="Times New Roman" w:hAnsi="宋体"/>
                <w:szCs w:val="20"/>
              </w:rPr>
              <w:t>）</w:t>
            </w:r>
          </w:p>
        </w:tc>
      </w:tr>
      <w:tr w:rsidR="00B47155">
        <w:trPr>
          <w:trHeight w:val="149"/>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jc w:val="center"/>
              <w:rPr>
                <w:rFonts w:ascii="Times New Roman" w:hAnsi="Times New Roman"/>
                <w:b/>
                <w:color w:val="C00000"/>
                <w:szCs w:val="24"/>
              </w:rPr>
            </w:pPr>
            <w:r>
              <w:rPr>
                <w:rFonts w:ascii="Times New Roman" w:hAnsi="Times New Roman" w:hint="eastAsia"/>
                <w:b/>
                <w:color w:val="C00000"/>
                <w:szCs w:val="24"/>
              </w:rPr>
              <w:t>教学过程</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center"/>
              <w:rPr>
                <w:rFonts w:ascii="Times New Roman" w:hAnsi="Times New Roman"/>
                <w:b/>
                <w:color w:val="C00000"/>
                <w:szCs w:val="20"/>
              </w:rPr>
            </w:pPr>
            <w:r>
              <w:rPr>
                <w:rFonts w:ascii="Times New Roman" w:hAnsi="Times New Roman" w:hint="eastAsia"/>
                <w:b/>
                <w:color w:val="C00000"/>
                <w:szCs w:val="24"/>
              </w:rPr>
              <w:t>主</w:t>
            </w:r>
            <w:r>
              <w:rPr>
                <w:rFonts w:ascii="Times New Roman" w:hAnsi="Times New Roman" w:hint="eastAsia"/>
                <w:b/>
                <w:color w:val="C00000"/>
                <w:szCs w:val="24"/>
              </w:rPr>
              <w:t xml:space="preserve"> </w:t>
            </w:r>
            <w:r>
              <w:rPr>
                <w:rFonts w:ascii="Times New Roman" w:hAnsi="Times New Roman" w:hint="eastAsia"/>
                <w:b/>
                <w:color w:val="C00000"/>
                <w:szCs w:val="24"/>
              </w:rPr>
              <w:t>要</w:t>
            </w:r>
            <w:r>
              <w:rPr>
                <w:rFonts w:ascii="Times New Roman" w:hAnsi="Times New Roman" w:hint="eastAsia"/>
                <w:b/>
                <w:color w:val="C00000"/>
                <w:szCs w:val="24"/>
              </w:rPr>
              <w:t xml:space="preserve"> </w:t>
            </w:r>
            <w:r>
              <w:rPr>
                <w:rFonts w:ascii="Times New Roman" w:hAnsi="Times New Roman" w:hint="eastAsia"/>
                <w:b/>
                <w:color w:val="C00000"/>
                <w:szCs w:val="24"/>
              </w:rPr>
              <w:t>教</w:t>
            </w:r>
            <w:r>
              <w:rPr>
                <w:rFonts w:ascii="Times New Roman" w:hAnsi="Times New Roman" w:hint="eastAsia"/>
                <w:b/>
                <w:color w:val="C00000"/>
                <w:szCs w:val="24"/>
              </w:rPr>
              <w:t xml:space="preserve"> </w:t>
            </w:r>
            <w:r>
              <w:rPr>
                <w:rFonts w:ascii="Times New Roman" w:hAnsi="Times New Roman" w:hint="eastAsia"/>
                <w:b/>
                <w:color w:val="C00000"/>
                <w:szCs w:val="24"/>
              </w:rPr>
              <w:t>学</w:t>
            </w:r>
            <w:r>
              <w:rPr>
                <w:rFonts w:ascii="Times New Roman" w:hAnsi="Times New Roman" w:hint="eastAsia"/>
                <w:b/>
                <w:color w:val="C00000"/>
                <w:szCs w:val="24"/>
              </w:rPr>
              <w:t xml:space="preserve"> </w:t>
            </w:r>
            <w:r>
              <w:rPr>
                <w:rFonts w:ascii="Times New Roman" w:hAnsi="Times New Roman" w:hint="eastAsia"/>
                <w:b/>
                <w:color w:val="C00000"/>
                <w:szCs w:val="24"/>
              </w:rPr>
              <w:t>内</w:t>
            </w:r>
            <w:r>
              <w:rPr>
                <w:rFonts w:ascii="Times New Roman" w:hAnsi="Times New Roman" w:hint="eastAsia"/>
                <w:b/>
                <w:color w:val="C00000"/>
                <w:szCs w:val="24"/>
              </w:rPr>
              <w:t xml:space="preserve"> </w:t>
            </w:r>
            <w:r>
              <w:rPr>
                <w:rFonts w:ascii="Times New Roman" w:hAnsi="Times New Roman" w:hint="eastAsia"/>
                <w:b/>
                <w:color w:val="C00000"/>
                <w:szCs w:val="24"/>
              </w:rPr>
              <w:t>容</w:t>
            </w:r>
            <w:r>
              <w:rPr>
                <w:rFonts w:ascii="Times New Roman" w:hAnsi="Times New Roman" w:hint="eastAsia"/>
                <w:b/>
                <w:color w:val="C00000"/>
                <w:szCs w:val="24"/>
              </w:rPr>
              <w:t xml:space="preserve"> </w:t>
            </w:r>
            <w:r>
              <w:rPr>
                <w:rFonts w:ascii="Times New Roman" w:hAnsi="Times New Roman" w:hint="eastAsia"/>
                <w:b/>
                <w:color w:val="C00000"/>
                <w:szCs w:val="24"/>
              </w:rPr>
              <w:t>及</w:t>
            </w:r>
            <w:r>
              <w:rPr>
                <w:rFonts w:ascii="Times New Roman" w:hAnsi="Times New Roman" w:hint="eastAsia"/>
                <w:b/>
                <w:color w:val="C00000"/>
                <w:szCs w:val="24"/>
              </w:rPr>
              <w:t xml:space="preserve"> </w:t>
            </w:r>
            <w:r>
              <w:rPr>
                <w:rFonts w:ascii="Times New Roman" w:hAnsi="Times New Roman" w:hint="eastAsia"/>
                <w:b/>
                <w:color w:val="C00000"/>
                <w:szCs w:val="24"/>
              </w:rPr>
              <w:t>步</w:t>
            </w:r>
            <w:r>
              <w:rPr>
                <w:rFonts w:ascii="Times New Roman" w:hAnsi="Times New Roman" w:hint="eastAsia"/>
                <w:b/>
                <w:color w:val="C00000"/>
                <w:szCs w:val="24"/>
              </w:rPr>
              <w:t xml:space="preserve"> </w:t>
            </w:r>
            <w:r>
              <w:rPr>
                <w:rFonts w:ascii="Times New Roman" w:hAnsi="Times New Roman" w:hint="eastAsia"/>
                <w:b/>
                <w:color w:val="C00000"/>
                <w:szCs w:val="24"/>
              </w:rPr>
              <w:t>骤</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center"/>
              <w:rPr>
                <w:rFonts w:ascii="Times New Roman" w:hAnsi="Times New Roman"/>
                <w:b/>
                <w:color w:val="C00000"/>
                <w:szCs w:val="20"/>
              </w:rPr>
            </w:pPr>
            <w:r>
              <w:rPr>
                <w:rFonts w:ascii="Times New Roman" w:hAnsi="Times New Roman"/>
                <w:b/>
                <w:color w:val="C00000"/>
                <w:szCs w:val="20"/>
              </w:rPr>
              <w:t>设计意图</w:t>
            </w:r>
          </w:p>
        </w:tc>
      </w:tr>
      <w:tr w:rsidR="00B47155">
        <w:trPr>
          <w:trHeight w:val="149"/>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jc w:val="center"/>
              <w:rPr>
                <w:rFonts w:ascii="Times New Roman" w:hAnsi="Times New Roman"/>
                <w:b/>
                <w:szCs w:val="24"/>
              </w:rPr>
            </w:pPr>
            <w:r>
              <w:rPr>
                <w:rFonts w:ascii="Times New Roman" w:hAnsi="Times New Roman" w:hint="eastAsia"/>
                <w:b/>
                <w:szCs w:val="24"/>
              </w:rPr>
              <w:t>考勤</w:t>
            </w:r>
          </w:p>
          <w:p w:rsidR="00B47155" w:rsidRDefault="00F4715F">
            <w:pPr>
              <w:wordWrap w:val="0"/>
              <w:autoSpaceDE w:val="0"/>
              <w:autoSpaceDN w:val="0"/>
              <w:spacing w:line="264" w:lineRule="auto"/>
              <w:ind w:hanging="8"/>
              <w:jc w:val="center"/>
              <w:rPr>
                <w:rFonts w:ascii="Times New Roman" w:hAnsi="Times New Roman"/>
                <w:b/>
                <w:szCs w:val="24"/>
              </w:rPr>
            </w:pPr>
            <w:r>
              <w:rPr>
                <w:rFonts w:ascii="Times New Roman" w:hAnsi="Times New Roman" w:hint="eastAsia"/>
                <w:b/>
                <w:szCs w:val="24"/>
              </w:rPr>
              <w:t>（</w:t>
            </w:r>
            <w:r>
              <w:rPr>
                <w:rFonts w:ascii="Times New Roman" w:hAnsi="Times New Roman" w:hint="eastAsia"/>
                <w:b/>
                <w:szCs w:val="24"/>
              </w:rPr>
              <w:t>2min</w:t>
            </w:r>
            <w:r>
              <w:rPr>
                <w:rFonts w:ascii="Times New Roman" w:hAnsi="Times New Roman" w:hint="eastAsia"/>
                <w:b/>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360" w:lineRule="auto"/>
              <w:jc w:val="left"/>
              <w:rPr>
                <w:rFonts w:ascii="Times New Roman" w:hAnsi="Times New Roman"/>
                <w:color w:val="C00000"/>
                <w:szCs w:val="24"/>
              </w:rPr>
            </w:pPr>
            <w:r>
              <w:rPr>
                <w:rFonts w:ascii="Times New Roman" w:hAnsi="Times New Roman" w:hint="eastAsia"/>
                <w:color w:val="C00000"/>
                <w:szCs w:val="24"/>
              </w:rPr>
              <w:t>■【教师】清点上课人数，记录好考勤</w:t>
            </w:r>
          </w:p>
          <w:p w:rsidR="00B47155" w:rsidRDefault="00F4715F">
            <w:pPr>
              <w:wordWrap w:val="0"/>
              <w:autoSpaceDE w:val="0"/>
              <w:autoSpaceDN w:val="0"/>
              <w:spacing w:line="360" w:lineRule="auto"/>
              <w:jc w:val="left"/>
              <w:rPr>
                <w:rFonts w:ascii="Times New Roman" w:hAnsi="Times New Roman"/>
                <w:szCs w:val="24"/>
              </w:rPr>
            </w:pPr>
            <w:r>
              <w:rPr>
                <w:rFonts w:ascii="Times New Roman" w:hAnsi="Times New Roman" w:hint="eastAsia"/>
                <w:color w:val="538135" w:themeColor="accent6" w:themeShade="BF"/>
                <w:szCs w:val="24"/>
              </w:rPr>
              <w:t>■【学生】班干部报请假人员及原因</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center"/>
              <w:rPr>
                <w:rFonts w:ascii="Times New Roman" w:hAnsi="Times New Roman"/>
                <w:szCs w:val="20"/>
              </w:rPr>
            </w:pPr>
            <w:r>
              <w:rPr>
                <w:rFonts w:ascii="Times New Roman" w:hAnsi="Times New Roman" w:hint="eastAsia"/>
                <w:szCs w:val="20"/>
              </w:rPr>
              <w:t>培养学生的组织纪律性</w:t>
            </w:r>
            <w:r>
              <w:rPr>
                <w:rFonts w:ascii="Times New Roman" w:hAnsi="Times New Roman" w:hint="eastAsia"/>
                <w:szCs w:val="20"/>
              </w:rPr>
              <w:t>,</w:t>
            </w:r>
            <w:r>
              <w:rPr>
                <w:rFonts w:ascii="Times New Roman" w:hAnsi="Times New Roman" w:hint="eastAsia"/>
                <w:szCs w:val="20"/>
              </w:rPr>
              <w:t>掌握学生的出勤情况</w:t>
            </w:r>
          </w:p>
        </w:tc>
      </w:tr>
      <w:tr w:rsidR="00B47155">
        <w:trPr>
          <w:trHeight w:val="699"/>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B47155">
            <w:pPr>
              <w:wordWrap w:val="0"/>
              <w:autoSpaceDE w:val="0"/>
              <w:autoSpaceDN w:val="0"/>
              <w:rPr>
                <w:rFonts w:ascii="微软雅黑" w:eastAsia="微软雅黑" w:hAnsi="微软雅黑"/>
                <w:b/>
                <w:sz w:val="24"/>
                <w:szCs w:val="24"/>
              </w:rPr>
            </w:pPr>
          </w:p>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jc w:val="center"/>
              <w:rPr>
                <w:rFonts w:ascii="Times New Roman" w:hAnsi="Times New Roman"/>
                <w:b/>
                <w:szCs w:val="24"/>
              </w:rPr>
            </w:pPr>
            <w:r>
              <w:rPr>
                <w:rFonts w:ascii="Times New Roman" w:hAnsi="Times New Roman"/>
                <w:szCs w:val="24"/>
              </w:rPr>
              <w:t>（</w:t>
            </w:r>
            <w:r>
              <w:rPr>
                <w:rFonts w:ascii="Times New Roman" w:hAnsi="Times New Roman" w:hint="eastAsia"/>
                <w:szCs w:val="24"/>
              </w:rPr>
              <w:t>40min</w:t>
            </w:r>
            <w:r>
              <w:rPr>
                <w:rFonts w:ascii="Times New Roman" w:hAnsi="Times New Roman"/>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rPr>
            </w:pPr>
            <w:r>
              <w:rPr>
                <w:rFonts w:ascii="Times New Roman" w:hAnsi="Times New Roman" w:hint="eastAsia"/>
                <w:b/>
                <w:color w:val="C00000"/>
              </w:rPr>
              <w:lastRenderedPageBreak/>
              <w:t>【教师】</w:t>
            </w:r>
            <w:r>
              <w:rPr>
                <w:rFonts w:ascii="Times New Roman" w:hAnsi="Times New Roman" w:hint="eastAsia"/>
                <w:bCs/>
                <w:color w:val="C00000"/>
              </w:rPr>
              <w:t>展示土方工程工程量清单编制</w:t>
            </w:r>
          </w:p>
          <w:p w:rsidR="00B47155" w:rsidRDefault="00F4715F" w:rsidP="00213118">
            <w:pPr>
              <w:wordWrap w:val="0"/>
              <w:autoSpaceDE w:val="0"/>
              <w:autoSpaceDN w:val="0"/>
              <w:ind w:firstLineChars="200" w:firstLine="422"/>
              <w:rPr>
                <w:rFonts w:ascii="Times New Roman" w:hAnsi="Times New Roman"/>
                <w:bCs/>
                <w:color w:val="000000" w:themeColor="text1"/>
              </w:rPr>
            </w:pPr>
            <w:r>
              <w:rPr>
                <w:rFonts w:ascii="Times New Roman" w:hAnsi="Times New Roman" w:hint="eastAsia"/>
                <w:b/>
                <w:color w:val="000000" w:themeColor="text1"/>
              </w:rPr>
              <w:t>一、土方工程清单规范有关说明</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1</w:t>
            </w:r>
            <w:r>
              <w:rPr>
                <w:rFonts w:ascii="Times New Roman" w:hAnsi="Times New Roman" w:hint="eastAsia"/>
                <w:bCs/>
                <w:color w:val="000000" w:themeColor="text1"/>
              </w:rPr>
              <w:t>）挖土</w:t>
            </w:r>
            <w:proofErr w:type="gramStart"/>
            <w:r>
              <w:rPr>
                <w:rFonts w:ascii="Times New Roman" w:hAnsi="Times New Roman" w:hint="eastAsia"/>
                <w:bCs/>
                <w:color w:val="000000" w:themeColor="text1"/>
              </w:rPr>
              <w:t>方平均</w:t>
            </w:r>
            <w:proofErr w:type="gramEnd"/>
            <w:r>
              <w:rPr>
                <w:rFonts w:ascii="Times New Roman" w:hAnsi="Times New Roman" w:hint="eastAsia"/>
                <w:bCs/>
                <w:color w:val="000000" w:themeColor="text1"/>
              </w:rPr>
              <w:t>厚度应按自然地面测量标高至设计地坪标高间的平均厚度确定。基础土方开挖深度应按基础垫层底表面标高至交</w:t>
            </w:r>
            <w:proofErr w:type="gramStart"/>
            <w:r>
              <w:rPr>
                <w:rFonts w:ascii="Times New Roman" w:hAnsi="Times New Roman" w:hint="eastAsia"/>
                <w:bCs/>
                <w:color w:val="000000" w:themeColor="text1"/>
              </w:rPr>
              <w:t>付施工</w:t>
            </w:r>
            <w:proofErr w:type="gramEnd"/>
            <w:r>
              <w:rPr>
                <w:rFonts w:ascii="Times New Roman" w:hAnsi="Times New Roman" w:hint="eastAsia"/>
                <w:bCs/>
                <w:color w:val="000000" w:themeColor="text1"/>
              </w:rPr>
              <w:t>场地标高确定，无交付施工场地标高时，应按自然地面标高确定。</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）建筑物场地厚度≤</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 xml:space="preserve">300 mm </w:t>
            </w:r>
            <w:r>
              <w:rPr>
                <w:rFonts w:ascii="Times New Roman" w:hAnsi="Times New Roman" w:hint="eastAsia"/>
                <w:bCs/>
                <w:color w:val="000000" w:themeColor="text1"/>
              </w:rPr>
              <w:t>的挖、填、运、找平，应按平整场地项目编码列项。厚度＞</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 xml:space="preserve">300 mm </w:t>
            </w:r>
            <w:r>
              <w:rPr>
                <w:rFonts w:ascii="Times New Roman" w:hAnsi="Times New Roman" w:hint="eastAsia"/>
                <w:bCs/>
                <w:color w:val="000000" w:themeColor="text1"/>
              </w:rPr>
              <w:t>的竖向布置挖土或山坡</w:t>
            </w:r>
            <w:proofErr w:type="gramStart"/>
            <w:r>
              <w:rPr>
                <w:rFonts w:ascii="Times New Roman" w:hAnsi="Times New Roman" w:hint="eastAsia"/>
                <w:bCs/>
                <w:color w:val="000000" w:themeColor="text1"/>
              </w:rPr>
              <w:t>切土应按挖一般</w:t>
            </w:r>
            <w:proofErr w:type="gramEnd"/>
            <w:r>
              <w:rPr>
                <w:rFonts w:ascii="Times New Roman" w:hAnsi="Times New Roman" w:hint="eastAsia"/>
                <w:bCs/>
                <w:color w:val="000000" w:themeColor="text1"/>
              </w:rPr>
              <w:t>土方项目编码列项。</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lastRenderedPageBreak/>
              <w:t>（</w:t>
            </w:r>
            <w:r>
              <w:rPr>
                <w:rFonts w:ascii="Times New Roman" w:hAnsi="Times New Roman" w:hint="eastAsia"/>
                <w:bCs/>
                <w:color w:val="000000" w:themeColor="text1"/>
              </w:rPr>
              <w:t>3</w:t>
            </w:r>
            <w:r>
              <w:rPr>
                <w:rFonts w:ascii="Times New Roman" w:hAnsi="Times New Roman" w:hint="eastAsia"/>
                <w:bCs/>
                <w:color w:val="000000" w:themeColor="text1"/>
              </w:rPr>
              <w:t>）沟槽、基坑、一般土方的划分为底宽≤</w:t>
            </w:r>
            <w:r>
              <w:rPr>
                <w:rFonts w:ascii="Times New Roman" w:hAnsi="Times New Roman" w:hint="eastAsia"/>
                <w:bCs/>
                <w:color w:val="000000" w:themeColor="text1"/>
              </w:rPr>
              <w:t xml:space="preserve"> 7 m </w:t>
            </w:r>
            <w:r>
              <w:rPr>
                <w:rFonts w:ascii="Times New Roman" w:hAnsi="Times New Roman" w:hint="eastAsia"/>
                <w:bCs/>
                <w:color w:val="000000" w:themeColor="text1"/>
              </w:rPr>
              <w:t>且底长＞</w:t>
            </w:r>
            <w:r>
              <w:rPr>
                <w:rFonts w:ascii="Times New Roman" w:hAnsi="Times New Roman" w:hint="eastAsia"/>
                <w:bCs/>
                <w:color w:val="000000" w:themeColor="text1"/>
              </w:rPr>
              <w:t xml:space="preserve"> 3 </w:t>
            </w:r>
            <w:proofErr w:type="gramStart"/>
            <w:r>
              <w:rPr>
                <w:rFonts w:ascii="Times New Roman" w:hAnsi="Times New Roman" w:hint="eastAsia"/>
                <w:bCs/>
                <w:color w:val="000000" w:themeColor="text1"/>
              </w:rPr>
              <w:t>倍</w:t>
            </w:r>
            <w:proofErr w:type="gramEnd"/>
            <w:r>
              <w:rPr>
                <w:rFonts w:ascii="Times New Roman" w:hAnsi="Times New Roman" w:hint="eastAsia"/>
                <w:bCs/>
                <w:color w:val="000000" w:themeColor="text1"/>
              </w:rPr>
              <w:t>底宽为沟槽；底长≤</w:t>
            </w:r>
            <w:r>
              <w:rPr>
                <w:rFonts w:ascii="Times New Roman" w:hAnsi="Times New Roman" w:hint="eastAsia"/>
                <w:bCs/>
                <w:color w:val="000000" w:themeColor="text1"/>
              </w:rPr>
              <w:t xml:space="preserve">3 </w:t>
            </w:r>
            <w:proofErr w:type="gramStart"/>
            <w:r>
              <w:rPr>
                <w:rFonts w:ascii="Times New Roman" w:hAnsi="Times New Roman" w:hint="eastAsia"/>
                <w:bCs/>
                <w:color w:val="000000" w:themeColor="text1"/>
              </w:rPr>
              <w:t>倍</w:t>
            </w:r>
            <w:proofErr w:type="gramEnd"/>
            <w:r>
              <w:rPr>
                <w:rFonts w:ascii="Times New Roman" w:hAnsi="Times New Roman" w:hint="eastAsia"/>
                <w:bCs/>
                <w:color w:val="000000" w:themeColor="text1"/>
              </w:rPr>
              <w:t>底宽且底面积≤</w:t>
            </w:r>
            <w:r>
              <w:rPr>
                <w:rFonts w:ascii="Times New Roman" w:hAnsi="Times New Roman" w:hint="eastAsia"/>
                <w:bCs/>
                <w:color w:val="000000" w:themeColor="text1"/>
              </w:rPr>
              <w:t xml:space="preserve"> 150 m</w:t>
            </w:r>
            <w:r w:rsidRPr="00EE560F">
              <w:rPr>
                <w:rFonts w:ascii="Times New Roman" w:hAnsi="Times New Roman" w:hint="eastAsia"/>
                <w:bCs/>
                <w:color w:val="000000" w:themeColor="text1"/>
                <w:vertAlign w:val="superscript"/>
              </w:rPr>
              <w:t>2</w:t>
            </w:r>
            <w:r>
              <w:rPr>
                <w:rFonts w:ascii="Times New Roman" w:hAnsi="Times New Roman" w:hint="eastAsia"/>
                <w:bCs/>
                <w:color w:val="000000" w:themeColor="text1"/>
              </w:rPr>
              <w:t xml:space="preserve"> </w:t>
            </w:r>
            <w:r>
              <w:rPr>
                <w:rFonts w:ascii="Times New Roman" w:hAnsi="Times New Roman" w:hint="eastAsia"/>
                <w:bCs/>
                <w:color w:val="000000" w:themeColor="text1"/>
              </w:rPr>
              <w:t>为基坑；超出上述范围则为一般土方。</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4</w:t>
            </w:r>
            <w:r>
              <w:rPr>
                <w:rFonts w:ascii="Times New Roman" w:hAnsi="Times New Roman" w:hint="eastAsia"/>
                <w:bCs/>
                <w:color w:val="000000" w:themeColor="text1"/>
              </w:rPr>
              <w:t>）弃、取土运距可以不描述，但应注明由投标人根据施工现场实际情况自行考虑，决定报价。</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5</w:t>
            </w:r>
            <w:r>
              <w:rPr>
                <w:rFonts w:ascii="Times New Roman" w:hAnsi="Times New Roman" w:hint="eastAsia"/>
                <w:bCs/>
                <w:color w:val="000000" w:themeColor="text1"/>
              </w:rPr>
              <w:t>）土壤的分类应按表</w:t>
            </w:r>
            <w:r>
              <w:rPr>
                <w:rFonts w:ascii="Times New Roman" w:hAnsi="Times New Roman" w:hint="eastAsia"/>
                <w:bCs/>
                <w:color w:val="000000" w:themeColor="text1"/>
              </w:rPr>
              <w:t xml:space="preserve"> 3</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确定，如土壤类别不能准确划分时，招标人可注明为综合，由投标人根据地</w:t>
            </w:r>
            <w:proofErr w:type="gramStart"/>
            <w:r>
              <w:rPr>
                <w:rFonts w:ascii="Times New Roman" w:hAnsi="Times New Roman" w:hint="eastAsia"/>
                <w:bCs/>
                <w:color w:val="000000" w:themeColor="text1"/>
              </w:rPr>
              <w:t>勘</w:t>
            </w:r>
            <w:proofErr w:type="gramEnd"/>
            <w:r>
              <w:rPr>
                <w:rFonts w:ascii="Times New Roman" w:hAnsi="Times New Roman" w:hint="eastAsia"/>
                <w:bCs/>
                <w:color w:val="000000" w:themeColor="text1"/>
              </w:rPr>
              <w:t>报告决定报价。</w:t>
            </w:r>
          </w:p>
          <w:p w:rsidR="00B47155" w:rsidRDefault="00F4715F">
            <w:pPr>
              <w:wordWrap w:val="0"/>
              <w:autoSpaceDE w:val="0"/>
              <w:autoSpaceDN w:val="0"/>
              <w:ind w:firstLineChars="200" w:firstLine="420"/>
              <w:rPr>
                <w:rFonts w:ascii="Times New Roman" w:hAnsi="Times New Roman"/>
                <w:bCs/>
                <w:color w:val="000000" w:themeColor="text1"/>
              </w:rPr>
            </w:pPr>
            <w:r>
              <w:rPr>
                <w:noProof/>
              </w:rPr>
              <w:drawing>
                <wp:inline distT="0" distB="0" distL="114300" distR="114300">
                  <wp:extent cx="2819400" cy="14211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819400" cy="1421130"/>
                          </a:xfrm>
                          <a:prstGeom prst="rect">
                            <a:avLst/>
                          </a:prstGeom>
                          <a:noFill/>
                          <a:ln>
                            <a:noFill/>
                          </a:ln>
                        </pic:spPr>
                      </pic:pic>
                    </a:graphicData>
                  </a:graphic>
                </wp:inline>
              </w:drawing>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6</w:t>
            </w:r>
            <w:r>
              <w:rPr>
                <w:rFonts w:ascii="Times New Roman" w:hAnsi="Times New Roman" w:hint="eastAsia"/>
                <w:bCs/>
                <w:color w:val="000000" w:themeColor="text1"/>
              </w:rPr>
              <w:t>）挖方出现流砂、淤泥时，如设计未明确，在编制工程量清单时，其工程数量可为暂估量，结算时应根据实际情况由发包人与承包人双方现场签证确认工程量。</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7</w:t>
            </w:r>
            <w:r>
              <w:rPr>
                <w:rFonts w:ascii="Times New Roman" w:hAnsi="Times New Roman" w:hint="eastAsia"/>
                <w:bCs/>
                <w:color w:val="000000" w:themeColor="text1"/>
              </w:rPr>
              <w:t>）管沟土方项目适用于管道（给排水、工业、电力、通信）、光（电）缆沟［包括：人（手）孔、接口坑］及连接井（检查井）等。</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8</w:t>
            </w:r>
            <w:r>
              <w:rPr>
                <w:rFonts w:ascii="Times New Roman" w:hAnsi="Times New Roman" w:hint="eastAsia"/>
                <w:bCs/>
                <w:color w:val="000000" w:themeColor="text1"/>
              </w:rPr>
              <w:t>）回填方：</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①填方密实度要求，在无特殊要求情况下，项目特征可描述为满足设计和规范的要求。</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②填方材料品种可以不描述，但应注明由投标人根据设计要求验方后方可填入，并符合相关工程的质量规范要求。</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③填方粒径要求，在无特殊要求情况下，项目特征可以不描述。</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④如需买土回填应在项目特征填方来源中描述，并注明买土方数量。</w:t>
            </w:r>
          </w:p>
          <w:p w:rsidR="00B47155" w:rsidRDefault="00F4715F" w:rsidP="00213118">
            <w:pPr>
              <w:wordWrap w:val="0"/>
              <w:autoSpaceDE w:val="0"/>
              <w:autoSpaceDN w:val="0"/>
              <w:ind w:firstLineChars="200" w:firstLine="422"/>
              <w:rPr>
                <w:rFonts w:ascii="Times New Roman" w:hAnsi="Times New Roman"/>
                <w:bCs/>
                <w:color w:val="000000" w:themeColor="text1"/>
              </w:rPr>
            </w:pPr>
            <w:r>
              <w:rPr>
                <w:rFonts w:ascii="Times New Roman" w:hAnsi="Times New Roman" w:hint="eastAsia"/>
                <w:b/>
                <w:color w:val="000000" w:themeColor="text1"/>
              </w:rPr>
              <w:t>二、土方工程清单项目及计量规则</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土方工程涉及的清单项目计量规则，如表</w:t>
            </w:r>
            <w:r>
              <w:rPr>
                <w:rFonts w:ascii="Times New Roman" w:hAnsi="Times New Roman" w:hint="eastAsia"/>
                <w:bCs/>
                <w:color w:val="000000" w:themeColor="text1"/>
              </w:rPr>
              <w:t xml:space="preserve"> 3</w:t>
            </w:r>
            <w:r>
              <w:rPr>
                <w:rFonts w:ascii="Times New Roman" w:hAnsi="Times New Roman" w:hint="eastAsia"/>
                <w:bCs/>
                <w:color w:val="000000" w:themeColor="text1"/>
              </w:rPr>
              <w:t>−</w:t>
            </w:r>
            <w:r>
              <w:rPr>
                <w:rFonts w:ascii="Times New Roman" w:hAnsi="Times New Roman" w:hint="eastAsia"/>
                <w:bCs/>
                <w:color w:val="000000" w:themeColor="text1"/>
              </w:rPr>
              <w:t xml:space="preserve">2 </w:t>
            </w:r>
            <w:r>
              <w:rPr>
                <w:rFonts w:ascii="Times New Roman" w:hAnsi="Times New Roman" w:hint="eastAsia"/>
                <w:bCs/>
                <w:color w:val="000000" w:themeColor="text1"/>
              </w:rPr>
              <w:t>所示。</w:t>
            </w:r>
          </w:p>
          <w:p w:rsidR="00B47155" w:rsidRDefault="00F4715F">
            <w:pPr>
              <w:wordWrap w:val="0"/>
              <w:autoSpaceDE w:val="0"/>
              <w:autoSpaceDN w:val="0"/>
              <w:ind w:firstLineChars="200" w:firstLine="420"/>
              <w:rPr>
                <w:rFonts w:ascii="Times New Roman" w:hAnsi="Times New Roman"/>
                <w:bCs/>
                <w:color w:val="000000" w:themeColor="text1"/>
              </w:rPr>
            </w:pPr>
            <w:r>
              <w:rPr>
                <w:noProof/>
              </w:rPr>
              <w:drawing>
                <wp:inline distT="0" distB="0" distL="114300" distR="114300">
                  <wp:extent cx="2673350" cy="1176655"/>
                  <wp:effectExtent l="0" t="0" r="19050" b="171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673350" cy="1176655"/>
                          </a:xfrm>
                          <a:prstGeom prst="rect">
                            <a:avLst/>
                          </a:prstGeom>
                          <a:noFill/>
                          <a:ln>
                            <a:noFill/>
                          </a:ln>
                        </pic:spPr>
                      </pic:pic>
                    </a:graphicData>
                  </a:graphic>
                </wp:inline>
              </w:drawing>
            </w:r>
          </w:p>
          <w:p w:rsidR="00EE560F" w:rsidRDefault="00EE560F">
            <w:pPr>
              <w:wordWrap w:val="0"/>
              <w:autoSpaceDE w:val="0"/>
              <w:autoSpaceDN w:val="0"/>
              <w:ind w:firstLineChars="200" w:firstLine="420"/>
              <w:rPr>
                <w:rFonts w:ascii="Times New Roman" w:hAnsi="Times New Roman"/>
                <w:bCs/>
                <w:color w:val="000000" w:themeColor="text1"/>
              </w:rPr>
            </w:pPr>
            <w:r>
              <w:rPr>
                <w:noProof/>
              </w:rPr>
              <w:lastRenderedPageBreak/>
              <w:drawing>
                <wp:inline distT="0" distB="0" distL="0" distR="0" wp14:anchorId="5D44B9E5" wp14:editId="17B67137">
                  <wp:extent cx="3564266" cy="35242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565213" cy="3525186"/>
                          </a:xfrm>
                          <a:prstGeom prst="rect">
                            <a:avLst/>
                          </a:prstGeom>
                        </pic:spPr>
                      </pic:pic>
                    </a:graphicData>
                  </a:graphic>
                </wp:inline>
              </w:drawing>
            </w:r>
          </w:p>
          <w:p w:rsidR="00B47155" w:rsidRDefault="00F4715F" w:rsidP="00213118">
            <w:pPr>
              <w:wordWrap w:val="0"/>
              <w:autoSpaceDE w:val="0"/>
              <w:autoSpaceDN w:val="0"/>
              <w:ind w:firstLineChars="200" w:firstLine="422"/>
              <w:rPr>
                <w:rFonts w:ascii="Times New Roman" w:hAnsi="Times New Roman"/>
                <w:b/>
                <w:color w:val="000000" w:themeColor="text1"/>
              </w:rPr>
            </w:pPr>
            <w:r>
              <w:rPr>
                <w:rFonts w:ascii="Times New Roman" w:hAnsi="Times New Roman" w:hint="eastAsia"/>
                <w:b/>
                <w:color w:val="000000" w:themeColor="text1"/>
              </w:rPr>
              <w:t>任务实施</w:t>
            </w:r>
          </w:p>
          <w:p w:rsidR="00B47155" w:rsidRDefault="00F4715F" w:rsidP="00213118">
            <w:pPr>
              <w:wordWrap w:val="0"/>
              <w:autoSpaceDE w:val="0"/>
              <w:autoSpaceDN w:val="0"/>
              <w:ind w:firstLineChars="200" w:firstLine="422"/>
              <w:rPr>
                <w:rFonts w:ascii="Times New Roman" w:hAnsi="Times New Roman"/>
                <w:bCs/>
                <w:color w:val="000000" w:themeColor="text1"/>
              </w:rPr>
            </w:pPr>
            <w:r>
              <w:rPr>
                <w:rFonts w:ascii="Times New Roman" w:hAnsi="Times New Roman" w:hint="eastAsia"/>
                <w:b/>
                <w:color w:val="000000" w:themeColor="text1"/>
              </w:rPr>
              <w:t>一、实践准备</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1</w:t>
            </w:r>
            <w:r>
              <w:rPr>
                <w:rFonts w:ascii="Times New Roman" w:hAnsi="Times New Roman" w:hint="eastAsia"/>
                <w:bCs/>
                <w:color w:val="000000" w:themeColor="text1"/>
              </w:rPr>
              <w:t>）阅读图纸，获取清单列项的信息和工程量计算数据。</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土方工程清单项目的工程量计算主要阅读首层建筑平面图建</w:t>
            </w:r>
            <w:r>
              <w:rPr>
                <w:rFonts w:ascii="Times New Roman" w:hAnsi="Times New Roman" w:hint="eastAsia"/>
                <w:bCs/>
                <w:color w:val="000000" w:themeColor="text1"/>
              </w:rPr>
              <w:t xml:space="preserve"> 03</w:t>
            </w:r>
            <w:r>
              <w:rPr>
                <w:rFonts w:ascii="Times New Roman" w:hAnsi="Times New Roman" w:hint="eastAsia"/>
                <w:bCs/>
                <w:color w:val="000000" w:themeColor="text1"/>
              </w:rPr>
              <w:t>、建</w:t>
            </w:r>
            <w:r>
              <w:rPr>
                <w:rFonts w:ascii="Times New Roman" w:hAnsi="Times New Roman" w:hint="eastAsia"/>
                <w:bCs/>
                <w:color w:val="000000" w:themeColor="text1"/>
              </w:rPr>
              <w:t xml:space="preserve"> 04 </w:t>
            </w:r>
            <w:r>
              <w:rPr>
                <w:rFonts w:ascii="Times New Roman" w:hAnsi="Times New Roman" w:hint="eastAsia"/>
                <w:bCs/>
                <w:color w:val="000000" w:themeColor="text1"/>
              </w:rPr>
              <w:t>和基础平面图及其详图结</w:t>
            </w:r>
            <w:r>
              <w:rPr>
                <w:rFonts w:ascii="Times New Roman" w:hAnsi="Times New Roman" w:hint="eastAsia"/>
                <w:bCs/>
                <w:color w:val="000000" w:themeColor="text1"/>
              </w:rPr>
              <w:t xml:space="preserve"> 02</w:t>
            </w:r>
            <w:r>
              <w:rPr>
                <w:rFonts w:ascii="Times New Roman" w:hAnsi="Times New Roman" w:hint="eastAsia"/>
                <w:bCs/>
                <w:color w:val="000000" w:themeColor="text1"/>
              </w:rPr>
              <w:t>、结</w:t>
            </w:r>
            <w:r>
              <w:rPr>
                <w:rFonts w:ascii="Times New Roman" w:hAnsi="Times New Roman" w:hint="eastAsia"/>
                <w:bCs/>
                <w:color w:val="000000" w:themeColor="text1"/>
              </w:rPr>
              <w:t xml:space="preserve"> 05 </w:t>
            </w:r>
            <w:r>
              <w:rPr>
                <w:rFonts w:ascii="Times New Roman" w:hAnsi="Times New Roman" w:hint="eastAsia"/>
                <w:bCs/>
                <w:color w:val="000000" w:themeColor="text1"/>
              </w:rPr>
              <w:t>施工图纸。</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）阅读并理解清单项目相应规定。</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3</w:t>
            </w:r>
            <w:r>
              <w:rPr>
                <w:rFonts w:ascii="Times New Roman" w:hAnsi="Times New Roman" w:hint="eastAsia"/>
                <w:bCs/>
                <w:color w:val="000000" w:themeColor="text1"/>
              </w:rPr>
              <w:t>）了解土方施工项目和施工工艺。</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4</w:t>
            </w:r>
            <w:r>
              <w:rPr>
                <w:rFonts w:ascii="Times New Roman" w:hAnsi="Times New Roman" w:hint="eastAsia"/>
                <w:bCs/>
                <w:color w:val="000000" w:themeColor="text1"/>
              </w:rPr>
              <w:t>）查询棱台体积计算公式。</w:t>
            </w:r>
          </w:p>
          <w:p w:rsidR="00B47155" w:rsidRDefault="00F4715F" w:rsidP="00213118">
            <w:pPr>
              <w:wordWrap w:val="0"/>
              <w:autoSpaceDE w:val="0"/>
              <w:autoSpaceDN w:val="0"/>
              <w:ind w:firstLineChars="200" w:firstLine="422"/>
              <w:rPr>
                <w:rFonts w:ascii="Times New Roman" w:hAnsi="Times New Roman"/>
                <w:bCs/>
                <w:color w:val="000000" w:themeColor="text1"/>
              </w:rPr>
            </w:pPr>
            <w:r>
              <w:rPr>
                <w:rFonts w:ascii="Times New Roman" w:hAnsi="Times New Roman" w:hint="eastAsia"/>
                <w:b/>
                <w:color w:val="000000" w:themeColor="text1"/>
              </w:rPr>
              <w:t>二、任务实施</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1</w:t>
            </w:r>
            <w:r>
              <w:rPr>
                <w:rFonts w:ascii="Times New Roman" w:hAnsi="Times New Roman" w:hint="eastAsia"/>
                <w:bCs/>
                <w:color w:val="000000" w:themeColor="text1"/>
              </w:rPr>
              <w:t>）土方施工项目分析。一般土方施工过程为：工程测量→场地平整→土方放线→开挖基槽→回填→</w:t>
            </w:r>
            <w:proofErr w:type="gramStart"/>
            <w:r>
              <w:rPr>
                <w:rFonts w:ascii="Times New Roman" w:hAnsi="Times New Roman" w:hint="eastAsia"/>
                <w:bCs/>
                <w:color w:val="000000" w:themeColor="text1"/>
              </w:rPr>
              <w:t>房心回填</w:t>
            </w:r>
            <w:proofErr w:type="gramEnd"/>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）根据图纸设计要求与清单项目工作内容和项目特征描述要求列土方工程清单项目，如表</w:t>
            </w:r>
            <w:r>
              <w:rPr>
                <w:rFonts w:ascii="Times New Roman" w:hAnsi="Times New Roman" w:hint="eastAsia"/>
                <w:bCs/>
                <w:color w:val="000000" w:themeColor="text1"/>
              </w:rPr>
              <w:t xml:space="preserve"> 3</w:t>
            </w:r>
            <w:r>
              <w:rPr>
                <w:rFonts w:ascii="Times New Roman" w:hAnsi="Times New Roman" w:hint="eastAsia"/>
                <w:bCs/>
                <w:color w:val="000000" w:themeColor="text1"/>
              </w:rPr>
              <w:t>−</w:t>
            </w:r>
            <w:r>
              <w:rPr>
                <w:rFonts w:ascii="Times New Roman" w:hAnsi="Times New Roman" w:hint="eastAsia"/>
                <w:bCs/>
                <w:color w:val="000000" w:themeColor="text1"/>
              </w:rPr>
              <w:t xml:space="preserve">3 </w:t>
            </w:r>
            <w:r>
              <w:rPr>
                <w:rFonts w:ascii="Times New Roman" w:hAnsi="Times New Roman" w:hint="eastAsia"/>
                <w:bCs/>
                <w:color w:val="000000" w:themeColor="text1"/>
              </w:rPr>
              <w:t>所示。</w:t>
            </w:r>
          </w:p>
          <w:p w:rsidR="00B47155" w:rsidRDefault="00F4715F">
            <w:pPr>
              <w:wordWrap w:val="0"/>
              <w:autoSpaceDE w:val="0"/>
              <w:autoSpaceDN w:val="0"/>
              <w:ind w:firstLineChars="200" w:firstLine="420"/>
              <w:rPr>
                <w:rFonts w:ascii="Times New Roman" w:hAnsi="Times New Roman"/>
                <w:bCs/>
                <w:color w:val="000000" w:themeColor="text1"/>
              </w:rPr>
            </w:pPr>
            <w:r>
              <w:rPr>
                <w:noProof/>
              </w:rPr>
              <w:drawing>
                <wp:inline distT="0" distB="0" distL="114300" distR="114300">
                  <wp:extent cx="3021965" cy="1706880"/>
                  <wp:effectExtent l="0" t="0" r="635" b="203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3021965" cy="1706880"/>
                          </a:xfrm>
                          <a:prstGeom prst="rect">
                            <a:avLst/>
                          </a:prstGeom>
                          <a:noFill/>
                          <a:ln>
                            <a:noFill/>
                          </a:ln>
                        </pic:spPr>
                      </pic:pic>
                    </a:graphicData>
                  </a:graphic>
                </wp:inline>
              </w:drawing>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根据土方开挖类型的判别标准：沟槽、基坑、一般土方的划分为：底宽≤</w:t>
            </w:r>
            <w:r>
              <w:rPr>
                <w:rFonts w:ascii="Times New Roman" w:hAnsi="Times New Roman" w:hint="eastAsia"/>
                <w:bCs/>
                <w:color w:val="000000" w:themeColor="text1"/>
              </w:rPr>
              <w:t xml:space="preserve"> 7 m </w:t>
            </w:r>
            <w:r>
              <w:rPr>
                <w:rFonts w:ascii="Times New Roman" w:hAnsi="Times New Roman" w:hint="eastAsia"/>
                <w:bCs/>
                <w:color w:val="000000" w:themeColor="text1"/>
              </w:rPr>
              <w:t>且底长＞</w:t>
            </w:r>
            <w:r>
              <w:rPr>
                <w:rFonts w:ascii="Times New Roman" w:hAnsi="Times New Roman" w:hint="eastAsia"/>
                <w:bCs/>
                <w:color w:val="000000" w:themeColor="text1"/>
              </w:rPr>
              <w:t xml:space="preserve"> 3 </w:t>
            </w:r>
            <w:proofErr w:type="gramStart"/>
            <w:r>
              <w:rPr>
                <w:rFonts w:ascii="Times New Roman" w:hAnsi="Times New Roman" w:hint="eastAsia"/>
                <w:bCs/>
                <w:color w:val="000000" w:themeColor="text1"/>
              </w:rPr>
              <w:t>倍</w:t>
            </w:r>
            <w:proofErr w:type="gramEnd"/>
            <w:r>
              <w:rPr>
                <w:rFonts w:ascii="Times New Roman" w:hAnsi="Times New Roman" w:hint="eastAsia"/>
                <w:bCs/>
                <w:color w:val="000000" w:themeColor="text1"/>
              </w:rPr>
              <w:t>底宽为沟槽；底长≤</w:t>
            </w:r>
            <w:r>
              <w:rPr>
                <w:rFonts w:ascii="Times New Roman" w:hAnsi="Times New Roman" w:hint="eastAsia"/>
                <w:bCs/>
                <w:color w:val="000000" w:themeColor="text1"/>
              </w:rPr>
              <w:t xml:space="preserve"> 3 </w:t>
            </w:r>
            <w:proofErr w:type="gramStart"/>
            <w:r>
              <w:rPr>
                <w:rFonts w:ascii="Times New Roman" w:hAnsi="Times New Roman" w:hint="eastAsia"/>
                <w:bCs/>
                <w:color w:val="000000" w:themeColor="text1"/>
              </w:rPr>
              <w:t>倍</w:t>
            </w:r>
            <w:proofErr w:type="gramEnd"/>
            <w:r>
              <w:rPr>
                <w:rFonts w:ascii="Times New Roman" w:hAnsi="Times New Roman" w:hint="eastAsia"/>
                <w:bCs/>
                <w:color w:val="000000" w:themeColor="text1"/>
              </w:rPr>
              <w:t>底宽且底面积≤</w:t>
            </w:r>
            <w:r>
              <w:rPr>
                <w:rFonts w:ascii="Times New Roman" w:hAnsi="Times New Roman" w:hint="eastAsia"/>
                <w:bCs/>
                <w:color w:val="000000" w:themeColor="text1"/>
              </w:rPr>
              <w:t xml:space="preserve"> 150 m</w:t>
            </w:r>
            <w:r w:rsidRPr="00910807">
              <w:rPr>
                <w:rFonts w:ascii="Times New Roman" w:hAnsi="Times New Roman" w:hint="eastAsia"/>
                <w:bCs/>
                <w:color w:val="000000" w:themeColor="text1"/>
                <w:vertAlign w:val="superscript"/>
              </w:rPr>
              <w:t xml:space="preserve">2 </w:t>
            </w:r>
            <w:r>
              <w:rPr>
                <w:rFonts w:ascii="Times New Roman" w:hAnsi="Times New Roman" w:hint="eastAsia"/>
                <w:bCs/>
                <w:color w:val="000000" w:themeColor="text1"/>
              </w:rPr>
              <w:t>为基坑；超出上述范围则为一般土</w:t>
            </w:r>
            <w:r>
              <w:rPr>
                <w:rFonts w:ascii="Times New Roman" w:hAnsi="Times New Roman" w:hint="eastAsia"/>
                <w:bCs/>
                <w:color w:val="000000" w:themeColor="text1"/>
              </w:rPr>
              <w:lastRenderedPageBreak/>
              <w:t>方。从基础详图</w:t>
            </w:r>
            <w:proofErr w:type="gramStart"/>
            <w:r>
              <w:rPr>
                <w:rFonts w:ascii="Times New Roman" w:hAnsi="Times New Roman" w:hint="eastAsia"/>
                <w:bCs/>
                <w:color w:val="000000" w:themeColor="text1"/>
              </w:rPr>
              <w:t>图</w:t>
            </w:r>
            <w:proofErr w:type="gramEnd"/>
            <w:r>
              <w:rPr>
                <w:rFonts w:ascii="Times New Roman" w:hAnsi="Times New Roman" w:hint="eastAsia"/>
                <w:bCs/>
                <w:color w:val="000000" w:themeColor="text1"/>
              </w:rPr>
              <w:t xml:space="preserve"> 3</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中获知</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独立基础的垫层长等于垫层宽，且</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基础垫层底面积为：</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1.7+2.0+0.1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2.05+1.65+0.1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=3.9</w:t>
            </w:r>
            <w:r>
              <w:rPr>
                <w:rFonts w:ascii="Times New Roman" w:hAnsi="Times New Roman" w:hint="eastAsia"/>
                <w:bCs/>
                <w:color w:val="000000" w:themeColor="text1"/>
              </w:rPr>
              <w:t>×</w:t>
            </w:r>
            <w:r>
              <w:rPr>
                <w:rFonts w:ascii="Times New Roman" w:hAnsi="Times New Roman" w:hint="eastAsia"/>
                <w:bCs/>
                <w:color w:val="000000" w:themeColor="text1"/>
              </w:rPr>
              <w:t>3.9=</w:t>
            </w:r>
            <w:r w:rsidR="00C05355">
              <w:rPr>
                <w:rFonts w:ascii="Times New Roman" w:hAnsi="Times New Roman" w:hint="eastAsia"/>
                <w:bCs/>
                <w:color w:val="000000" w:themeColor="text1"/>
              </w:rPr>
              <w:t xml:space="preserve">  </w:t>
            </w:r>
            <w:r>
              <w:rPr>
                <w:rFonts w:ascii="Times New Roman" w:hAnsi="Times New Roman" w:hint="eastAsia"/>
                <w:bCs/>
                <w:color w:val="000000" w:themeColor="text1"/>
              </w:rPr>
              <w:t>15.21</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2</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故本工程土方开挖类型为挖基坑土方。</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3</w:t>
            </w:r>
            <w:r>
              <w:rPr>
                <w:rFonts w:ascii="Times New Roman" w:hAnsi="Times New Roman" w:hint="eastAsia"/>
                <w:bCs/>
                <w:color w:val="000000" w:themeColor="text1"/>
              </w:rPr>
              <w:t>）理解工程量计算规则，计算清单项目的工程量。阅读建</w:t>
            </w:r>
            <w:r>
              <w:rPr>
                <w:rFonts w:ascii="Times New Roman" w:hAnsi="Times New Roman" w:hint="eastAsia"/>
                <w:bCs/>
                <w:color w:val="000000" w:themeColor="text1"/>
              </w:rPr>
              <w:t xml:space="preserve"> 04</w:t>
            </w:r>
            <w:r>
              <w:rPr>
                <w:rFonts w:ascii="Times New Roman" w:hAnsi="Times New Roman" w:hint="eastAsia"/>
                <w:bCs/>
                <w:color w:val="000000" w:themeColor="text1"/>
              </w:rPr>
              <w:t>，获知一层平面图中数据信息。</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①平整场地工程量计算过程：</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第一步，计算大长方形建筑面积：</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大长方形</w:t>
            </w:r>
            <w:r>
              <w:rPr>
                <w:rFonts w:ascii="Times New Roman" w:hAnsi="Times New Roman" w:hint="eastAsia"/>
                <w:bCs/>
                <w:color w:val="000000" w:themeColor="text1"/>
              </w:rPr>
              <w:t xml:space="preserve"> S </w:t>
            </w:r>
            <w:r w:rsidRPr="009B424F">
              <w:rPr>
                <w:rFonts w:ascii="Times New Roman" w:hAnsi="Times New Roman" w:hint="eastAsia"/>
                <w:bCs/>
                <w:color w:val="000000" w:themeColor="text1"/>
                <w:vertAlign w:val="subscript"/>
              </w:rPr>
              <w:t>大</w:t>
            </w:r>
            <w:r>
              <w:rPr>
                <w:rFonts w:ascii="Times New Roman" w:hAnsi="Times New Roman" w:hint="eastAsia"/>
                <w:bCs/>
                <w:color w:val="000000" w:themeColor="text1"/>
              </w:rPr>
              <w:t xml:space="preserve"> =35.2</w:t>
            </w:r>
            <w:r>
              <w:rPr>
                <w:rFonts w:ascii="Times New Roman" w:hAnsi="Times New Roman" w:hint="eastAsia"/>
                <w:bCs/>
                <w:color w:val="000000" w:themeColor="text1"/>
              </w:rPr>
              <w:t>×</w:t>
            </w:r>
            <w:r>
              <w:rPr>
                <w:rFonts w:ascii="Times New Roman" w:hAnsi="Times New Roman" w:hint="eastAsia"/>
                <w:bCs/>
                <w:color w:val="000000" w:themeColor="text1"/>
              </w:rPr>
              <w:t>10.6=373.12</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2</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第二步，计算⑧、⑨轴线之间凸出的长方形面积：</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 xml:space="preserve">S </w:t>
            </w:r>
            <w:r w:rsidRPr="009B424F">
              <w:rPr>
                <w:rFonts w:ascii="Times New Roman" w:hAnsi="Times New Roman" w:hint="eastAsia"/>
                <w:bCs/>
                <w:color w:val="000000" w:themeColor="text1"/>
                <w:vertAlign w:val="subscript"/>
              </w:rPr>
              <w:t>⑧</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3.6+0.2</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0.5=2</w:t>
            </w:r>
            <w:r>
              <w:rPr>
                <w:rFonts w:ascii="Times New Roman" w:hAnsi="Times New Roman" w:hint="eastAsia"/>
                <w:bCs/>
                <w:color w:val="000000" w:themeColor="text1"/>
              </w:rPr>
              <w:t>（</w:t>
            </w:r>
            <w:r>
              <w:rPr>
                <w:rFonts w:ascii="Times New Roman" w:hAnsi="Times New Roman" w:hint="eastAsia"/>
                <w:bCs/>
                <w:color w:val="000000" w:themeColor="text1"/>
              </w:rPr>
              <w:t>m</w:t>
            </w:r>
            <w:r w:rsidRPr="009B424F">
              <w:rPr>
                <w:rFonts w:ascii="Times New Roman" w:hAnsi="Times New Roman" w:hint="eastAsia"/>
                <w:bCs/>
                <w:color w:val="000000" w:themeColor="text1"/>
                <w:vertAlign w:val="superscript"/>
              </w:rPr>
              <w:t>2</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第三步，计算⑤、⑦轴线之间凹进的长方形面积：</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 xml:space="preserve">S </w:t>
            </w:r>
            <w:r w:rsidRPr="009B424F">
              <w:rPr>
                <w:rFonts w:ascii="Times New Roman" w:hAnsi="Times New Roman" w:hint="eastAsia"/>
                <w:bCs/>
                <w:color w:val="000000" w:themeColor="text1"/>
                <w:vertAlign w:val="subscript"/>
              </w:rPr>
              <w:t>⑤</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6.0</w:t>
            </w:r>
            <w:r>
              <w:rPr>
                <w:rFonts w:ascii="Times New Roman" w:hAnsi="Times New Roman" w:hint="eastAsia"/>
                <w:bCs/>
                <w:color w:val="000000" w:themeColor="text1"/>
              </w:rPr>
              <w:t>−</w:t>
            </w:r>
            <w:r>
              <w:rPr>
                <w:rFonts w:ascii="Times New Roman" w:hAnsi="Times New Roman" w:hint="eastAsia"/>
                <w:bCs/>
                <w:color w:val="000000" w:themeColor="text1"/>
              </w:rPr>
              <w:t>0.2</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1.4+0.1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=8.96</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2</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第四步，计算首层建筑面积：</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S</w:t>
            </w:r>
            <w:r w:rsidRPr="009B424F">
              <w:rPr>
                <w:rFonts w:ascii="Times New Roman" w:hAnsi="Times New Roman" w:hint="eastAsia"/>
                <w:bCs/>
                <w:color w:val="000000" w:themeColor="text1"/>
                <w:vertAlign w:val="subscript"/>
              </w:rPr>
              <w:t>1</w:t>
            </w:r>
            <w:r>
              <w:rPr>
                <w:rFonts w:ascii="Times New Roman" w:hAnsi="Times New Roman" w:hint="eastAsia"/>
                <w:bCs/>
                <w:color w:val="000000" w:themeColor="text1"/>
              </w:rPr>
              <w:t xml:space="preserve">=S </w:t>
            </w:r>
            <w:r w:rsidRPr="009B424F">
              <w:rPr>
                <w:rFonts w:ascii="Times New Roman" w:hAnsi="Times New Roman" w:hint="eastAsia"/>
                <w:bCs/>
                <w:color w:val="000000" w:themeColor="text1"/>
                <w:vertAlign w:val="subscript"/>
              </w:rPr>
              <w:t>大</w:t>
            </w:r>
            <w:r>
              <w:rPr>
                <w:rFonts w:ascii="Times New Roman" w:hAnsi="Times New Roman" w:hint="eastAsia"/>
                <w:bCs/>
                <w:color w:val="000000" w:themeColor="text1"/>
              </w:rPr>
              <w:t xml:space="preserve"> +S </w:t>
            </w:r>
            <w:r w:rsidRPr="009B424F">
              <w:rPr>
                <w:rFonts w:ascii="Times New Roman" w:hAnsi="Times New Roman" w:hint="eastAsia"/>
                <w:bCs/>
                <w:color w:val="000000" w:themeColor="text1"/>
                <w:vertAlign w:val="subscript"/>
              </w:rPr>
              <w:t>⑧</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 xml:space="preserve">S </w:t>
            </w:r>
            <w:r w:rsidRPr="009B424F">
              <w:rPr>
                <w:rFonts w:ascii="Times New Roman" w:hAnsi="Times New Roman" w:hint="eastAsia"/>
                <w:bCs/>
                <w:color w:val="000000" w:themeColor="text1"/>
                <w:vertAlign w:val="subscript"/>
              </w:rPr>
              <w:t>⑤</w:t>
            </w:r>
            <w:r>
              <w:rPr>
                <w:rFonts w:ascii="Times New Roman" w:hAnsi="Times New Roman" w:hint="eastAsia"/>
                <w:bCs/>
                <w:color w:val="000000" w:themeColor="text1"/>
              </w:rPr>
              <w:t xml:space="preserve"> =373.12+2</w:t>
            </w:r>
            <w:r>
              <w:rPr>
                <w:rFonts w:ascii="Times New Roman" w:hAnsi="Times New Roman" w:hint="eastAsia"/>
                <w:bCs/>
                <w:color w:val="000000" w:themeColor="text1"/>
              </w:rPr>
              <w:t>−</w:t>
            </w:r>
            <w:r>
              <w:rPr>
                <w:rFonts w:ascii="Times New Roman" w:hAnsi="Times New Roman" w:hint="eastAsia"/>
                <w:bCs/>
                <w:color w:val="000000" w:themeColor="text1"/>
              </w:rPr>
              <w:t>8.96=366.16</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2</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②挖基坑土方工程量计算过程：</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第一步：计算基础垫层底面积。</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基础垫层底面积</w:t>
            </w:r>
            <w:r>
              <w:rPr>
                <w:rFonts w:ascii="Times New Roman" w:hAnsi="Times New Roman" w:hint="eastAsia"/>
                <w:bCs/>
                <w:color w:val="000000" w:themeColor="text1"/>
              </w:rPr>
              <w:t xml:space="preserve"> = </w:t>
            </w:r>
            <w:r>
              <w:rPr>
                <w:rFonts w:ascii="Times New Roman" w:hAnsi="Times New Roman" w:hint="eastAsia"/>
                <w:bCs/>
                <w:color w:val="000000" w:themeColor="text1"/>
              </w:rPr>
              <w:t>基础垫层宽</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 xml:space="preserve"> </w:t>
            </w:r>
            <w:r>
              <w:rPr>
                <w:rFonts w:ascii="Times New Roman" w:hAnsi="Times New Roman" w:hint="eastAsia"/>
                <w:bCs/>
                <w:color w:val="000000" w:themeColor="text1"/>
              </w:rPr>
              <w:t>基础垫层长</w:t>
            </w:r>
          </w:p>
          <w:p w:rsidR="00F4715F"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阅读结</w:t>
            </w:r>
            <w:r>
              <w:rPr>
                <w:rFonts w:ascii="Times New Roman" w:hAnsi="Times New Roman" w:hint="eastAsia"/>
                <w:bCs/>
                <w:color w:val="000000" w:themeColor="text1"/>
              </w:rPr>
              <w:t xml:space="preserve"> 02 </w:t>
            </w:r>
            <w:r>
              <w:rPr>
                <w:rFonts w:ascii="Times New Roman" w:hAnsi="Times New Roman" w:hint="eastAsia"/>
                <w:bCs/>
                <w:color w:val="000000" w:themeColor="text1"/>
              </w:rPr>
              <w:t>基础平面图及图</w:t>
            </w:r>
            <w:r>
              <w:rPr>
                <w:rFonts w:ascii="Times New Roman" w:hAnsi="Times New Roman" w:hint="eastAsia"/>
                <w:bCs/>
                <w:color w:val="000000" w:themeColor="text1"/>
              </w:rPr>
              <w:t xml:space="preserve"> 3</w:t>
            </w:r>
            <w:r>
              <w:rPr>
                <w:rFonts w:ascii="Times New Roman" w:hAnsi="Times New Roman" w:hint="eastAsia"/>
                <w:bCs/>
                <w:color w:val="000000" w:themeColor="text1"/>
              </w:rPr>
              <w:t>−</w:t>
            </w:r>
            <w:r>
              <w:rPr>
                <w:rFonts w:ascii="Times New Roman" w:hAnsi="Times New Roman" w:hint="eastAsia"/>
                <w:bCs/>
                <w:color w:val="000000" w:themeColor="text1"/>
              </w:rPr>
              <w:t>1</w:t>
            </w:r>
            <w:r>
              <w:rPr>
                <w:rFonts w:ascii="Times New Roman" w:hAnsi="Times New Roman" w:hint="eastAsia"/>
                <w:bCs/>
                <w:color w:val="000000" w:themeColor="text1"/>
              </w:rPr>
              <w:t>，获知基础详图中数据信息。</w:t>
            </w:r>
          </w:p>
          <w:p w:rsidR="00F4715F" w:rsidRDefault="00F4715F">
            <w:pPr>
              <w:wordWrap w:val="0"/>
              <w:autoSpaceDE w:val="0"/>
              <w:autoSpaceDN w:val="0"/>
              <w:ind w:firstLineChars="200" w:firstLine="420"/>
              <w:rPr>
                <w:rFonts w:ascii="Times New Roman" w:hAnsi="Times New Roman"/>
                <w:bCs/>
                <w:color w:val="000000" w:themeColor="text1"/>
              </w:rPr>
            </w:pPr>
            <w:r>
              <w:rPr>
                <w:noProof/>
              </w:rPr>
              <w:drawing>
                <wp:inline distT="0" distB="0" distL="0" distR="0" wp14:anchorId="17EE842C" wp14:editId="2BA6276C">
                  <wp:extent cx="3221182" cy="324802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223011" cy="3249869"/>
                          </a:xfrm>
                          <a:prstGeom prst="rect">
                            <a:avLst/>
                          </a:prstGeom>
                        </pic:spPr>
                      </pic:pic>
                    </a:graphicData>
                  </a:graphic>
                </wp:inline>
              </w:drawing>
            </w:r>
          </w:p>
          <w:p w:rsidR="00F4715F" w:rsidRDefault="00F4715F">
            <w:pPr>
              <w:wordWrap w:val="0"/>
              <w:autoSpaceDE w:val="0"/>
              <w:autoSpaceDN w:val="0"/>
              <w:ind w:firstLineChars="200" w:firstLine="420"/>
              <w:rPr>
                <w:rFonts w:ascii="Times New Roman" w:hAnsi="Times New Roman"/>
                <w:bCs/>
                <w:color w:val="000000" w:themeColor="text1"/>
              </w:rPr>
            </w:pPr>
            <w:r>
              <w:rPr>
                <w:noProof/>
              </w:rPr>
              <w:drawing>
                <wp:inline distT="0" distB="0" distL="0" distR="0" wp14:anchorId="1D2CAE97" wp14:editId="6CB21EEA">
                  <wp:extent cx="2928938" cy="1116657"/>
                  <wp:effectExtent l="0" t="0" r="508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31646" cy="1117689"/>
                          </a:xfrm>
                          <a:prstGeom prst="rect">
                            <a:avLst/>
                          </a:prstGeom>
                        </pic:spPr>
                      </pic:pic>
                    </a:graphicData>
                  </a:graphic>
                </wp:inline>
              </w:drawing>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lastRenderedPageBreak/>
              <w:t>以</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为例说明：</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 xml:space="preserve">B1 </w:t>
            </w:r>
            <w:r>
              <w:rPr>
                <w:rFonts w:ascii="Times New Roman" w:hAnsi="Times New Roman" w:hint="eastAsia"/>
                <w:bCs/>
                <w:color w:val="000000" w:themeColor="text1"/>
              </w:rPr>
              <w:t>和</w:t>
            </w:r>
            <w:r>
              <w:rPr>
                <w:rFonts w:ascii="Times New Roman" w:hAnsi="Times New Roman" w:hint="eastAsia"/>
                <w:bCs/>
                <w:color w:val="000000" w:themeColor="text1"/>
              </w:rPr>
              <w:t xml:space="preserve"> B2 </w:t>
            </w:r>
            <w:r>
              <w:rPr>
                <w:rFonts w:ascii="Times New Roman" w:hAnsi="Times New Roman" w:hint="eastAsia"/>
                <w:bCs/>
                <w:color w:val="000000" w:themeColor="text1"/>
              </w:rPr>
              <w:t>分别为</w:t>
            </w:r>
            <w:r>
              <w:rPr>
                <w:rFonts w:ascii="Times New Roman" w:hAnsi="Times New Roman" w:hint="eastAsia"/>
                <w:bCs/>
                <w:color w:val="000000" w:themeColor="text1"/>
              </w:rPr>
              <w:t xml:space="preserve"> 1.7 m </w:t>
            </w:r>
            <w:r>
              <w:rPr>
                <w:rFonts w:ascii="Times New Roman" w:hAnsi="Times New Roman" w:hint="eastAsia"/>
                <w:bCs/>
                <w:color w:val="000000" w:themeColor="text1"/>
              </w:rPr>
              <w:t>和</w:t>
            </w:r>
            <w:r>
              <w:rPr>
                <w:rFonts w:ascii="Times New Roman" w:hAnsi="Times New Roman" w:hint="eastAsia"/>
                <w:bCs/>
                <w:color w:val="000000" w:themeColor="text1"/>
              </w:rPr>
              <w:t xml:space="preserve"> 2.0 m</w:t>
            </w:r>
            <w:r>
              <w:rPr>
                <w:rFonts w:ascii="Times New Roman" w:hAnsi="Times New Roman" w:hint="eastAsia"/>
                <w:bCs/>
                <w:color w:val="000000" w:themeColor="text1"/>
              </w:rPr>
              <w:t>，</w:t>
            </w:r>
            <w:r>
              <w:rPr>
                <w:rFonts w:ascii="Times New Roman" w:hAnsi="Times New Roman" w:hint="eastAsia"/>
                <w:bCs/>
                <w:color w:val="000000" w:themeColor="text1"/>
              </w:rPr>
              <w:t xml:space="preserve">L1 </w:t>
            </w:r>
            <w:r>
              <w:rPr>
                <w:rFonts w:ascii="Times New Roman" w:hAnsi="Times New Roman" w:hint="eastAsia"/>
                <w:bCs/>
                <w:color w:val="000000" w:themeColor="text1"/>
              </w:rPr>
              <w:t>和</w:t>
            </w:r>
            <w:r>
              <w:rPr>
                <w:rFonts w:ascii="Times New Roman" w:hAnsi="Times New Roman" w:hint="eastAsia"/>
                <w:bCs/>
                <w:color w:val="000000" w:themeColor="text1"/>
              </w:rPr>
              <w:t xml:space="preserve"> L2 </w:t>
            </w:r>
            <w:r>
              <w:rPr>
                <w:rFonts w:ascii="Times New Roman" w:hAnsi="Times New Roman" w:hint="eastAsia"/>
                <w:bCs/>
                <w:color w:val="000000" w:themeColor="text1"/>
              </w:rPr>
              <w:t>分别为</w:t>
            </w:r>
            <w:r>
              <w:rPr>
                <w:rFonts w:ascii="Times New Roman" w:hAnsi="Times New Roman" w:hint="eastAsia"/>
                <w:bCs/>
                <w:color w:val="000000" w:themeColor="text1"/>
              </w:rPr>
              <w:t xml:space="preserve"> 2.05 m </w:t>
            </w:r>
            <w:r>
              <w:rPr>
                <w:rFonts w:ascii="Times New Roman" w:hAnsi="Times New Roman" w:hint="eastAsia"/>
                <w:bCs/>
                <w:color w:val="000000" w:themeColor="text1"/>
              </w:rPr>
              <w:t>和</w:t>
            </w:r>
            <w:r>
              <w:rPr>
                <w:rFonts w:ascii="Times New Roman" w:hAnsi="Times New Roman" w:hint="eastAsia"/>
                <w:bCs/>
                <w:color w:val="000000" w:themeColor="text1"/>
              </w:rPr>
              <w:t xml:space="preserve"> 1.65 m</w:t>
            </w:r>
            <w:r>
              <w:rPr>
                <w:rFonts w:ascii="Times New Roman" w:hAnsi="Times New Roman" w:hint="eastAsia"/>
                <w:bCs/>
                <w:color w:val="000000" w:themeColor="text1"/>
              </w:rPr>
              <w:t>，垫层每侧伸出基础</w:t>
            </w:r>
            <w:r>
              <w:rPr>
                <w:rFonts w:ascii="Times New Roman" w:hAnsi="Times New Roman" w:hint="eastAsia"/>
                <w:bCs/>
                <w:color w:val="000000" w:themeColor="text1"/>
              </w:rPr>
              <w:t xml:space="preserve"> 0.1 </w:t>
            </w:r>
            <w:r>
              <w:rPr>
                <w:rFonts w:ascii="Times New Roman" w:hAnsi="Times New Roman" w:hint="eastAsia"/>
                <w:bCs/>
                <w:color w:val="000000" w:themeColor="text1"/>
              </w:rPr>
              <w:t>米，故</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基础垫层底面积为：</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w:t>
            </w:r>
            <w:r>
              <w:rPr>
                <w:rFonts w:ascii="Times New Roman" w:hAnsi="Times New Roman" w:hint="eastAsia"/>
                <w:bCs/>
                <w:color w:val="000000" w:themeColor="text1"/>
              </w:rPr>
              <w:t>1.7+2.0+0.1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2.05+1.65+0.1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=3.9</w:t>
            </w:r>
            <w:r>
              <w:rPr>
                <w:rFonts w:ascii="Times New Roman" w:hAnsi="Times New Roman" w:hint="eastAsia"/>
                <w:bCs/>
                <w:color w:val="000000" w:themeColor="text1"/>
              </w:rPr>
              <w:t>×</w:t>
            </w:r>
            <w:r>
              <w:rPr>
                <w:rFonts w:ascii="Times New Roman" w:hAnsi="Times New Roman" w:hint="eastAsia"/>
                <w:bCs/>
                <w:color w:val="000000" w:themeColor="text1"/>
              </w:rPr>
              <w:t>3.9=</w:t>
            </w:r>
            <w:r w:rsidR="00F00E50">
              <w:rPr>
                <w:rFonts w:ascii="Times New Roman" w:hAnsi="Times New Roman" w:hint="eastAsia"/>
                <w:bCs/>
                <w:color w:val="000000" w:themeColor="text1"/>
              </w:rPr>
              <w:t xml:space="preserve">  </w:t>
            </w:r>
            <w:r>
              <w:rPr>
                <w:rFonts w:ascii="Times New Roman" w:hAnsi="Times New Roman" w:hint="eastAsia"/>
                <w:bCs/>
                <w:color w:val="000000" w:themeColor="text1"/>
              </w:rPr>
              <w:t>15.21</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2</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第二步：计算挖土深度：本工程场地平整至室外设计地坪位置，本工程室外设计地坪为</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0.45 m</w:t>
            </w:r>
            <w:r>
              <w:rPr>
                <w:rFonts w:ascii="Times New Roman" w:hAnsi="Times New Roman" w:hint="eastAsia"/>
                <w:bCs/>
                <w:color w:val="000000" w:themeColor="text1"/>
              </w:rPr>
              <w:t>，故挖土深度为：</w:t>
            </w:r>
            <w:r>
              <w:rPr>
                <w:rFonts w:ascii="Times New Roman" w:hAnsi="Times New Roman" w:hint="eastAsia"/>
                <w:bCs/>
                <w:color w:val="000000" w:themeColor="text1"/>
              </w:rPr>
              <w:t>3.77+0.1</w:t>
            </w:r>
            <w:r>
              <w:rPr>
                <w:rFonts w:ascii="Times New Roman" w:hAnsi="Times New Roman" w:hint="eastAsia"/>
                <w:bCs/>
                <w:color w:val="000000" w:themeColor="text1"/>
              </w:rPr>
              <w:t>−</w:t>
            </w:r>
            <w:r>
              <w:rPr>
                <w:rFonts w:ascii="Times New Roman" w:hAnsi="Times New Roman" w:hint="eastAsia"/>
                <w:bCs/>
                <w:color w:val="000000" w:themeColor="text1"/>
              </w:rPr>
              <w:t>0.45=3.42</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第三步：阅读结</w:t>
            </w:r>
            <w:r>
              <w:rPr>
                <w:rFonts w:ascii="Times New Roman" w:hAnsi="Times New Roman" w:hint="eastAsia"/>
                <w:bCs/>
                <w:color w:val="000000" w:themeColor="text1"/>
              </w:rPr>
              <w:t xml:space="preserve"> 02 </w:t>
            </w:r>
            <w:r>
              <w:rPr>
                <w:rFonts w:ascii="Times New Roman" w:hAnsi="Times New Roman" w:hint="eastAsia"/>
                <w:bCs/>
                <w:color w:val="000000" w:themeColor="text1"/>
              </w:rPr>
              <w:t>基础平面图，确定同类型独立基础的个数。以</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为例说明：</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获知</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的个数：</w:t>
            </w:r>
            <w:r>
              <w:rPr>
                <w:rFonts w:ascii="Times New Roman" w:hAnsi="Times New Roman" w:hint="eastAsia"/>
                <w:bCs/>
                <w:color w:val="000000" w:themeColor="text1"/>
              </w:rPr>
              <w:t xml:space="preserve">2 </w:t>
            </w:r>
            <w:proofErr w:type="gramStart"/>
            <w:r>
              <w:rPr>
                <w:rFonts w:ascii="Times New Roman" w:hAnsi="Times New Roman" w:hint="eastAsia"/>
                <w:bCs/>
                <w:color w:val="000000" w:themeColor="text1"/>
              </w:rPr>
              <w:t>个</w:t>
            </w:r>
            <w:proofErr w:type="gramEnd"/>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第四步：挖基坑土方工程量列式，以</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为例说明：</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15.21</w:t>
            </w:r>
            <w:r>
              <w:rPr>
                <w:rFonts w:ascii="Times New Roman" w:hAnsi="Times New Roman" w:hint="eastAsia"/>
                <w:bCs/>
                <w:color w:val="000000" w:themeColor="text1"/>
              </w:rPr>
              <w:t>×</w:t>
            </w:r>
            <w:r>
              <w:rPr>
                <w:rFonts w:ascii="Times New Roman" w:hAnsi="Times New Roman" w:hint="eastAsia"/>
                <w:bCs/>
                <w:color w:val="000000" w:themeColor="text1"/>
              </w:rPr>
              <w:t>3.42</w:t>
            </w:r>
            <w:r>
              <w:rPr>
                <w:rFonts w:ascii="Times New Roman" w:hAnsi="Times New Roman" w:hint="eastAsia"/>
                <w:bCs/>
                <w:color w:val="000000" w:themeColor="text1"/>
              </w:rPr>
              <w:t>×</w:t>
            </w:r>
            <w:r>
              <w:rPr>
                <w:rFonts w:ascii="Times New Roman" w:hAnsi="Times New Roman" w:hint="eastAsia"/>
                <w:bCs/>
                <w:color w:val="000000" w:themeColor="text1"/>
              </w:rPr>
              <w:t>2=104.036 4</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完成</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的挖基坑工程量后，按照第一步至第四步的计算步骤，列式分别计算出</w:t>
            </w: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3</w:t>
            </w:r>
            <w:r>
              <w:rPr>
                <w:rFonts w:ascii="Times New Roman" w:hAnsi="Times New Roman" w:hint="eastAsia"/>
                <w:bCs/>
                <w:color w:val="000000" w:themeColor="text1"/>
              </w:rPr>
              <w:t>、</w:t>
            </w: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4</w:t>
            </w:r>
            <w:r>
              <w:rPr>
                <w:rFonts w:ascii="Times New Roman" w:hAnsi="Times New Roman" w:hint="eastAsia"/>
                <w:bCs/>
                <w:color w:val="000000" w:themeColor="text1"/>
              </w:rPr>
              <w:t>、</w:t>
            </w: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 xml:space="preserve">5 </w:t>
            </w:r>
            <w:r>
              <w:rPr>
                <w:rFonts w:ascii="Times New Roman" w:hAnsi="Times New Roman" w:hint="eastAsia"/>
                <w:bCs/>
                <w:color w:val="000000" w:themeColor="text1"/>
              </w:rPr>
              <w:t>和</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6 </w:t>
            </w:r>
            <w:r>
              <w:rPr>
                <w:rFonts w:ascii="Times New Roman" w:hAnsi="Times New Roman" w:hint="eastAsia"/>
                <w:bCs/>
                <w:color w:val="000000" w:themeColor="text1"/>
              </w:rPr>
              <w:t>的挖基坑的工程量计算如下：</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以下列式为挖基坑</w:t>
            </w:r>
            <w:r>
              <w:rPr>
                <w:rFonts w:ascii="Times New Roman" w:hAnsi="Times New Roman" w:hint="eastAsia"/>
                <w:bCs/>
                <w:color w:val="000000" w:themeColor="text1"/>
              </w:rPr>
              <w:t xml:space="preserve"> = </w:t>
            </w:r>
            <w:r>
              <w:rPr>
                <w:rFonts w:ascii="Times New Roman" w:hAnsi="Times New Roman" w:hint="eastAsia"/>
                <w:bCs/>
                <w:color w:val="000000" w:themeColor="text1"/>
              </w:rPr>
              <w:t>垫层底宽</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 xml:space="preserve"> </w:t>
            </w:r>
            <w:r>
              <w:rPr>
                <w:rFonts w:ascii="Times New Roman" w:hAnsi="Times New Roman" w:hint="eastAsia"/>
                <w:bCs/>
                <w:color w:val="000000" w:themeColor="text1"/>
              </w:rPr>
              <w:t>垫层底长</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 xml:space="preserve"> </w:t>
            </w:r>
            <w:r>
              <w:rPr>
                <w:rFonts w:ascii="Times New Roman" w:hAnsi="Times New Roman" w:hint="eastAsia"/>
                <w:bCs/>
                <w:color w:val="000000" w:themeColor="text1"/>
              </w:rPr>
              <w:t>挖土深度</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 xml:space="preserve"> </w:t>
            </w:r>
            <w:r>
              <w:rPr>
                <w:rFonts w:ascii="Times New Roman" w:hAnsi="Times New Roman" w:hint="eastAsia"/>
                <w:bCs/>
                <w:color w:val="000000" w:themeColor="text1"/>
              </w:rPr>
              <w:t>挖基坑个数</w:t>
            </w:r>
            <w:r>
              <w:rPr>
                <w:rFonts w:ascii="Times New Roman" w:hAnsi="Times New Roman" w:hint="eastAsia"/>
                <w:bCs/>
                <w:color w:val="000000" w:themeColor="text1"/>
              </w:rPr>
              <w:t xml:space="preserve"> = </w:t>
            </w:r>
            <w:r>
              <w:rPr>
                <w:rFonts w:ascii="Times New Roman" w:hAnsi="Times New Roman" w:hint="eastAsia"/>
                <w:bCs/>
                <w:color w:val="000000" w:themeColor="text1"/>
              </w:rPr>
              <w:t>基坑底面积</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 xml:space="preserve"> </w:t>
            </w:r>
            <w:r>
              <w:rPr>
                <w:rFonts w:ascii="Times New Roman" w:hAnsi="Times New Roman" w:hint="eastAsia"/>
                <w:bCs/>
                <w:color w:val="000000" w:themeColor="text1"/>
              </w:rPr>
              <w:t>挖土深度</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 xml:space="preserve"> </w:t>
            </w:r>
            <w:r>
              <w:rPr>
                <w:rFonts w:ascii="Times New Roman" w:hAnsi="Times New Roman" w:hint="eastAsia"/>
                <w:bCs/>
                <w:color w:val="000000" w:themeColor="text1"/>
              </w:rPr>
              <w:t>挖基坑个数</w:t>
            </w:r>
          </w:p>
          <w:p w:rsidR="00B47155" w:rsidRDefault="00F4715F" w:rsidP="009231FA">
            <w:pPr>
              <w:wordWrap w:val="0"/>
              <w:autoSpaceDE w:val="0"/>
              <w:autoSpaceDN w:val="0"/>
              <w:ind w:leftChars="200" w:left="840" w:hangingChars="200" w:hanging="420"/>
              <w:rPr>
                <w:rFonts w:ascii="Times New Roman" w:hAnsi="Times New Roman"/>
                <w:bCs/>
                <w:color w:val="000000" w:themeColor="text1"/>
              </w:rPr>
            </w:pP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1.4+1.7+0.1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1.35+1.75+0.1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3.42</w:t>
            </w:r>
            <w:r>
              <w:rPr>
                <w:rFonts w:ascii="Times New Roman" w:hAnsi="Times New Roman" w:hint="eastAsia"/>
                <w:bCs/>
                <w:color w:val="000000" w:themeColor="text1"/>
              </w:rPr>
              <w:t>×</w:t>
            </w:r>
            <w:r>
              <w:rPr>
                <w:rFonts w:ascii="Times New Roman" w:hAnsi="Times New Roman" w:hint="eastAsia"/>
                <w:bCs/>
                <w:color w:val="000000" w:themeColor="text1"/>
              </w:rPr>
              <w:t>4=148.975 2</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p>
          <w:p w:rsidR="009231FA"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3</w:t>
            </w:r>
            <w:r>
              <w:rPr>
                <w:rFonts w:ascii="Times New Roman" w:hAnsi="Times New Roman" w:hint="eastAsia"/>
                <w:bCs/>
                <w:color w:val="000000" w:themeColor="text1"/>
              </w:rPr>
              <w:t>（</w:t>
            </w:r>
            <w:r>
              <w:rPr>
                <w:rFonts w:ascii="Times New Roman" w:hAnsi="Times New Roman" w:hint="eastAsia"/>
                <w:bCs/>
                <w:color w:val="000000" w:themeColor="text1"/>
              </w:rPr>
              <w:t>2+2+0.1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1.8+2.2+0.1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3.42</w:t>
            </w:r>
            <w:r>
              <w:rPr>
                <w:rFonts w:ascii="Times New Roman" w:hAnsi="Times New Roman" w:hint="eastAsia"/>
                <w:bCs/>
                <w:color w:val="000000" w:themeColor="text1"/>
              </w:rPr>
              <w:t>×</w:t>
            </w:r>
            <w:r>
              <w:rPr>
                <w:rFonts w:ascii="Times New Roman" w:hAnsi="Times New Roman" w:hint="eastAsia"/>
                <w:bCs/>
                <w:color w:val="000000" w:themeColor="text1"/>
              </w:rPr>
              <w:t>2</w:t>
            </w:r>
          </w:p>
          <w:p w:rsidR="00B47155" w:rsidRDefault="00F4715F" w:rsidP="009231FA">
            <w:pPr>
              <w:wordWrap w:val="0"/>
              <w:autoSpaceDE w:val="0"/>
              <w:autoSpaceDN w:val="0"/>
              <w:ind w:firstLineChars="400" w:firstLine="840"/>
              <w:rPr>
                <w:rFonts w:ascii="Times New Roman" w:hAnsi="Times New Roman"/>
                <w:bCs/>
                <w:color w:val="000000" w:themeColor="text1"/>
              </w:rPr>
            </w:pPr>
            <w:r>
              <w:rPr>
                <w:rFonts w:ascii="Times New Roman" w:hAnsi="Times New Roman" w:hint="eastAsia"/>
                <w:bCs/>
                <w:color w:val="000000" w:themeColor="text1"/>
              </w:rPr>
              <w:t>=120.657 6</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p>
          <w:p w:rsidR="009231FA"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4</w:t>
            </w:r>
            <w:r>
              <w:rPr>
                <w:rFonts w:ascii="Times New Roman" w:hAnsi="Times New Roman" w:hint="eastAsia"/>
                <w:bCs/>
                <w:color w:val="000000" w:themeColor="text1"/>
              </w:rPr>
              <w:t>（</w:t>
            </w:r>
            <w:r>
              <w:rPr>
                <w:rFonts w:ascii="Times New Roman" w:hAnsi="Times New Roman" w:hint="eastAsia"/>
                <w:bCs/>
                <w:color w:val="000000" w:themeColor="text1"/>
              </w:rPr>
              <w:t>2+2+0.1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1.8+2.2+0.1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3.42</w:t>
            </w:r>
            <w:r>
              <w:rPr>
                <w:rFonts w:ascii="Times New Roman" w:hAnsi="Times New Roman" w:hint="eastAsia"/>
                <w:bCs/>
                <w:color w:val="000000" w:themeColor="text1"/>
              </w:rPr>
              <w:t>×</w:t>
            </w:r>
            <w:r>
              <w:rPr>
                <w:rFonts w:ascii="Times New Roman" w:hAnsi="Times New Roman" w:hint="eastAsia"/>
                <w:bCs/>
                <w:color w:val="000000" w:themeColor="text1"/>
              </w:rPr>
              <w:t>4</w:t>
            </w:r>
            <w:r w:rsidR="009231FA">
              <w:rPr>
                <w:rFonts w:ascii="Times New Roman" w:hAnsi="Times New Roman" w:hint="eastAsia"/>
                <w:bCs/>
                <w:color w:val="000000" w:themeColor="text1"/>
              </w:rPr>
              <w:t xml:space="preserve"> </w:t>
            </w:r>
          </w:p>
          <w:p w:rsidR="00B47155" w:rsidRDefault="00F4715F" w:rsidP="009231FA">
            <w:pPr>
              <w:wordWrap w:val="0"/>
              <w:autoSpaceDE w:val="0"/>
              <w:autoSpaceDN w:val="0"/>
              <w:ind w:firstLineChars="400" w:firstLine="840"/>
              <w:rPr>
                <w:rFonts w:ascii="Times New Roman" w:hAnsi="Times New Roman"/>
                <w:bCs/>
                <w:color w:val="000000" w:themeColor="text1"/>
              </w:rPr>
            </w:pPr>
            <w:r>
              <w:rPr>
                <w:rFonts w:ascii="Times New Roman" w:hAnsi="Times New Roman" w:hint="eastAsia"/>
                <w:bCs/>
                <w:color w:val="000000" w:themeColor="text1"/>
              </w:rPr>
              <w:t>=241.315 2</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p>
          <w:p w:rsidR="009231FA" w:rsidRDefault="00F4715F" w:rsidP="009231FA">
            <w:pPr>
              <w:ind w:firstLineChars="200" w:firstLine="420"/>
              <w:rPr>
                <w:rFonts w:ascii="Times New Roman" w:hAnsi="Times New Roman"/>
                <w:bCs/>
                <w:color w:val="000000" w:themeColor="text1"/>
              </w:rPr>
            </w:pP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5</w:t>
            </w:r>
            <w:r>
              <w:rPr>
                <w:rFonts w:ascii="Times New Roman" w:hAnsi="Times New Roman" w:hint="eastAsia"/>
                <w:bCs/>
                <w:color w:val="000000" w:themeColor="text1"/>
              </w:rPr>
              <w:t>（</w:t>
            </w:r>
            <w:r>
              <w:rPr>
                <w:rFonts w:ascii="Times New Roman" w:hAnsi="Times New Roman" w:hint="eastAsia"/>
                <w:bCs/>
                <w:color w:val="000000" w:themeColor="text1"/>
              </w:rPr>
              <w:t>1.85+2.15+0.1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2+2+0.1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3.42</w:t>
            </w:r>
            <w:r>
              <w:rPr>
                <w:rFonts w:ascii="Times New Roman" w:hAnsi="Times New Roman" w:hint="eastAsia"/>
                <w:bCs/>
                <w:color w:val="000000" w:themeColor="text1"/>
              </w:rPr>
              <w:t>×</w:t>
            </w:r>
            <w:r>
              <w:rPr>
                <w:rFonts w:ascii="Times New Roman" w:hAnsi="Times New Roman" w:hint="eastAsia"/>
                <w:bCs/>
                <w:color w:val="000000" w:themeColor="text1"/>
              </w:rPr>
              <w:t>4</w:t>
            </w:r>
          </w:p>
          <w:p w:rsidR="00B47155" w:rsidRDefault="00F4715F" w:rsidP="009231FA">
            <w:pPr>
              <w:ind w:firstLineChars="400" w:firstLine="840"/>
              <w:rPr>
                <w:rFonts w:ascii="Times New Roman" w:hAnsi="Times New Roman"/>
                <w:bCs/>
                <w:color w:val="000000" w:themeColor="text1"/>
              </w:rPr>
            </w:pPr>
            <w:r>
              <w:rPr>
                <w:rFonts w:ascii="Times New Roman" w:hAnsi="Times New Roman" w:hint="eastAsia"/>
                <w:bCs/>
                <w:color w:val="000000" w:themeColor="text1"/>
              </w:rPr>
              <w:t>=241.315 2</w:t>
            </w:r>
            <w:r>
              <w:rPr>
                <w:rFonts w:ascii="Times New Roman" w:hAnsi="Times New Roman" w:hint="eastAsia"/>
                <w:bCs/>
                <w:color w:val="000000" w:themeColor="text1"/>
              </w:rPr>
              <w:t>（</w:t>
            </w:r>
            <w:r>
              <w:rPr>
                <w:rFonts w:ascii="Times New Roman" w:hAnsi="Times New Roman"/>
                <w:bCs/>
                <w:color w:val="000000"/>
                <w:szCs w:val="21"/>
                <w:lang w:bidi="ar"/>
              </w:rPr>
              <w:t>m</w:t>
            </w:r>
            <w:r>
              <w:rPr>
                <w:rFonts w:ascii="Times New Roman" w:hAnsi="Times New Roman"/>
                <w:bCs/>
                <w:color w:val="000000"/>
                <w:szCs w:val="21"/>
                <w:vertAlign w:val="superscript"/>
                <w:lang w:bidi="ar"/>
              </w:rPr>
              <w:t>3</w:t>
            </w:r>
            <w:r>
              <w:rPr>
                <w:rFonts w:ascii="Times New Roman" w:hAnsi="Times New Roman" w:hint="eastAsia"/>
                <w:bCs/>
                <w:color w:val="000000" w:themeColor="text1"/>
              </w:rPr>
              <w:t>）</w:t>
            </w:r>
          </w:p>
          <w:p w:rsidR="009231FA"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6</w:t>
            </w:r>
            <w:r>
              <w:rPr>
                <w:rFonts w:ascii="Times New Roman" w:hAnsi="Times New Roman" w:hint="eastAsia"/>
                <w:bCs/>
                <w:color w:val="000000" w:themeColor="text1"/>
              </w:rPr>
              <w:t>−</w:t>
            </w:r>
            <w:r>
              <w:rPr>
                <w:rFonts w:ascii="Times New Roman" w:hAnsi="Times New Roman" w:hint="eastAsia"/>
                <w:bCs/>
                <w:color w:val="000000" w:themeColor="text1"/>
              </w:rPr>
              <w:t>1</w:t>
            </w:r>
            <w:r>
              <w:rPr>
                <w:rFonts w:ascii="Times New Roman" w:hAnsi="Times New Roman" w:hint="eastAsia"/>
                <w:bCs/>
                <w:color w:val="000000" w:themeColor="text1"/>
              </w:rPr>
              <w:t>（</w:t>
            </w:r>
            <w:r>
              <w:rPr>
                <w:rFonts w:ascii="Times New Roman" w:hAnsi="Times New Roman" w:hint="eastAsia"/>
                <w:bCs/>
                <w:color w:val="000000" w:themeColor="text1"/>
              </w:rPr>
              <w:t>2.3+2.3+0.1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2.1+2.5+0.1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3.42</w:t>
            </w:r>
          </w:p>
          <w:p w:rsidR="00B47155" w:rsidRDefault="00F4715F" w:rsidP="009231FA">
            <w:pPr>
              <w:wordWrap w:val="0"/>
              <w:autoSpaceDE w:val="0"/>
              <w:autoSpaceDN w:val="0"/>
              <w:ind w:firstLineChars="400" w:firstLine="840"/>
              <w:rPr>
                <w:rFonts w:ascii="Times New Roman" w:hAnsi="Times New Roman"/>
                <w:bCs/>
                <w:color w:val="000000" w:themeColor="text1"/>
              </w:rPr>
            </w:pPr>
            <w:r>
              <w:rPr>
                <w:rFonts w:ascii="Times New Roman" w:hAnsi="Times New Roman" w:hint="eastAsia"/>
                <w:bCs/>
                <w:color w:val="000000" w:themeColor="text1"/>
              </w:rPr>
              <w:t>=78.796 8</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p>
          <w:p w:rsidR="009231FA"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J</w:t>
            </w:r>
            <w:r>
              <w:rPr>
                <w:rFonts w:ascii="Times New Roman" w:hAnsi="Times New Roman" w:hint="eastAsia"/>
                <w:bCs/>
                <w:color w:val="000000" w:themeColor="text1"/>
              </w:rPr>
              <w:t>−</w:t>
            </w:r>
            <w:r>
              <w:rPr>
                <w:rFonts w:ascii="Times New Roman" w:hAnsi="Times New Roman" w:hint="eastAsia"/>
                <w:bCs/>
                <w:color w:val="000000" w:themeColor="text1"/>
              </w:rPr>
              <w:t>6</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2.25+2.35+0.1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2.1+2.5+0.1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3.42</w:t>
            </w:r>
          </w:p>
          <w:p w:rsidR="00B47155" w:rsidRDefault="00F4715F" w:rsidP="009231FA">
            <w:pPr>
              <w:wordWrap w:val="0"/>
              <w:autoSpaceDE w:val="0"/>
              <w:autoSpaceDN w:val="0"/>
              <w:ind w:firstLineChars="400" w:firstLine="840"/>
              <w:rPr>
                <w:rFonts w:ascii="Times New Roman" w:hAnsi="Times New Roman"/>
                <w:bCs/>
                <w:color w:val="000000" w:themeColor="text1"/>
              </w:rPr>
            </w:pPr>
            <w:r>
              <w:rPr>
                <w:rFonts w:ascii="Times New Roman" w:hAnsi="Times New Roman" w:hint="eastAsia"/>
                <w:bCs/>
                <w:color w:val="000000" w:themeColor="text1"/>
              </w:rPr>
              <w:t>=78.796 8</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第五步：将各基坑工程量汇总后，获得本工程挖基坑的工程量。</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挖基坑工程量：</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104.036 4+148.975 2+120.657 6+241.315 2+ 241.315 2 +78.796 8+78.796 8=1 013.893 2</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第六步：挖基坑土方工程量取值。依据清单规范要求以“立方米”为计量单位的应保留小数点二位，第三位小数四舍五入，挖基坑土方工程量</w:t>
            </w:r>
            <w:r>
              <w:rPr>
                <w:rFonts w:ascii="Times New Roman" w:hAnsi="Times New Roman" w:hint="eastAsia"/>
                <w:bCs/>
                <w:color w:val="000000" w:themeColor="text1"/>
              </w:rPr>
              <w:t xml:space="preserve"> 1 013.89 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③基础回填土工程量计算过程：（以</w:t>
            </w:r>
            <w:r w:rsidRPr="009231FA">
              <w:rPr>
                <w:rFonts w:ascii="Times New Roman" w:hAnsi="Times New Roman"/>
                <w:bCs/>
                <w:color w:val="000000" w:themeColor="text1"/>
              </w:rPr>
              <w:t xml:space="preserve">J − 1 </w:t>
            </w:r>
            <w:r w:rsidRPr="009231FA">
              <w:rPr>
                <w:rFonts w:ascii="Times New Roman" w:hAnsi="Times New Roman" w:hint="eastAsia"/>
                <w:bCs/>
                <w:color w:val="000000" w:themeColor="text1"/>
              </w:rPr>
              <w:t>为例）</w:t>
            </w:r>
          </w:p>
          <w:p w:rsid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第一步：</w:t>
            </w:r>
            <w:r w:rsidRPr="009231FA">
              <w:rPr>
                <w:rFonts w:ascii="Times New Roman" w:hAnsi="Times New Roman"/>
                <w:bCs/>
                <w:color w:val="000000" w:themeColor="text1"/>
              </w:rPr>
              <w:t xml:space="preserve">J − 1 </w:t>
            </w:r>
            <w:r w:rsidRPr="009231FA">
              <w:rPr>
                <w:rFonts w:ascii="Times New Roman" w:hAnsi="Times New Roman" w:hint="eastAsia"/>
                <w:bCs/>
                <w:color w:val="000000" w:themeColor="text1"/>
              </w:rPr>
              <w:t>挖基坑工程量为</w:t>
            </w:r>
            <w:r w:rsidRPr="009231FA">
              <w:rPr>
                <w:rFonts w:ascii="Times New Roman" w:hAnsi="Times New Roman"/>
                <w:bCs/>
                <w:color w:val="000000" w:themeColor="text1"/>
              </w:rPr>
              <w:t>104.04 m</w:t>
            </w:r>
            <w:r w:rsidRPr="009231FA">
              <w:rPr>
                <w:rFonts w:ascii="Times New Roman" w:hAnsi="Times New Roman"/>
                <w:bCs/>
                <w:color w:val="000000" w:themeColor="text1"/>
                <w:vertAlign w:val="superscript"/>
              </w:rPr>
              <w:t>3</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第二步：自然地坪以下埋设的构件体积为</w:t>
            </w:r>
            <w:r w:rsidRPr="009231FA">
              <w:rPr>
                <w:rFonts w:ascii="Times New Roman" w:hAnsi="Times New Roman" w:hint="eastAsia"/>
                <w:bCs/>
                <w:color w:val="000000" w:themeColor="text1"/>
              </w:rPr>
              <w:t>3.042 + 12.788 + 1.572 = 17.402</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m</w:t>
            </w:r>
            <w:r w:rsidRPr="009231FA">
              <w:rPr>
                <w:rFonts w:ascii="Times New Roman" w:hAnsi="Times New Roman" w:hint="eastAsia"/>
                <w:bCs/>
                <w:color w:val="000000" w:themeColor="text1"/>
                <w:vertAlign w:val="superscript"/>
              </w:rPr>
              <w:t>3</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lastRenderedPageBreak/>
              <w:t>基础垫层体积：</w:t>
            </w:r>
            <w:r w:rsidRPr="009231FA">
              <w:rPr>
                <w:rFonts w:ascii="Times New Roman" w:hAnsi="Times New Roman" w:hint="eastAsia"/>
                <w:bCs/>
                <w:color w:val="000000" w:themeColor="text1"/>
              </w:rPr>
              <w:t xml:space="preserve">15.21 </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0.1 </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2 = 3.042</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m</w:t>
            </w:r>
            <w:r w:rsidRPr="009231FA">
              <w:rPr>
                <w:rFonts w:ascii="Times New Roman" w:hAnsi="Times New Roman" w:hint="eastAsia"/>
                <w:bCs/>
                <w:color w:val="000000" w:themeColor="text1"/>
                <w:vertAlign w:val="superscript"/>
              </w:rPr>
              <w:t>3</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独立基础体积：（</w:t>
            </w:r>
            <w:r w:rsidRPr="009231FA">
              <w:rPr>
                <w:rFonts w:ascii="Times New Roman" w:hAnsi="Times New Roman" w:hint="eastAsia"/>
                <w:bCs/>
                <w:color w:val="000000" w:themeColor="text1"/>
              </w:rPr>
              <w:t>4.107 + 2.287</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2 = 12.788</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m</w:t>
            </w:r>
            <w:r w:rsidRPr="009231FA">
              <w:rPr>
                <w:rFonts w:ascii="Times New Roman" w:hAnsi="Times New Roman" w:hint="eastAsia"/>
                <w:bCs/>
                <w:color w:val="000000" w:themeColor="text1"/>
                <w:vertAlign w:val="superscript"/>
              </w:rPr>
              <w:t>3</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下部体积：（</w:t>
            </w:r>
            <w:r w:rsidRPr="009231FA">
              <w:rPr>
                <w:rFonts w:ascii="Times New Roman" w:hAnsi="Times New Roman" w:hint="eastAsia"/>
                <w:bCs/>
                <w:color w:val="000000" w:themeColor="text1"/>
              </w:rPr>
              <w:t>1.7 + 2.0</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2.05 + 1.65</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0.3 = 4.107</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m</w:t>
            </w:r>
            <w:r w:rsidRPr="009231FA">
              <w:rPr>
                <w:rFonts w:ascii="Times New Roman" w:hAnsi="Times New Roman" w:hint="eastAsia"/>
                <w:bCs/>
                <w:color w:val="000000" w:themeColor="text1"/>
                <w:vertAlign w:val="superscript"/>
              </w:rPr>
              <w:t>3</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上部（棱台）体积：</w:t>
            </w:r>
            <w:r>
              <w:rPr>
                <w:rFonts w:ascii="Times New Roman" w:hAnsi="Times New Roman" w:hint="eastAsia"/>
                <w:bCs/>
                <w:color w:val="000000" w:themeColor="text1"/>
              </w:rPr>
              <w:t>1/</w:t>
            </w:r>
            <w:r>
              <w:rPr>
                <w:rFonts w:ascii="Times New Roman" w:hAnsi="Times New Roman"/>
                <w:bCs/>
                <w:color w:val="000000" w:themeColor="text1"/>
              </w:rPr>
              <w:t>3</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0.4</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13.69+0.6+</w:t>
            </w:r>
            <w:r>
              <w:rPr>
                <w:noProof/>
              </w:rPr>
              <w:t xml:space="preserve"> </w:t>
            </w:r>
            <w:r>
              <w:rPr>
                <w:noProof/>
              </w:rPr>
              <w:drawing>
                <wp:inline distT="0" distB="0" distL="0" distR="0" wp14:anchorId="52D31A5F" wp14:editId="413DB555">
                  <wp:extent cx="638175" cy="222619"/>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38096" cy="222591"/>
                          </a:xfrm>
                          <a:prstGeom prst="rect">
                            <a:avLst/>
                          </a:prstGeom>
                        </pic:spPr>
                      </pic:pic>
                    </a:graphicData>
                  </a:graphic>
                </wp:inline>
              </w:drawing>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=2.287</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m</w:t>
            </w:r>
            <w:r w:rsidRPr="009231FA">
              <w:rPr>
                <w:rFonts w:ascii="Times New Roman" w:hAnsi="Times New Roman" w:hint="eastAsia"/>
                <w:bCs/>
                <w:color w:val="000000" w:themeColor="text1"/>
                <w:vertAlign w:val="superscript"/>
              </w:rPr>
              <w:t>3</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棱台下表面面积：（</w:t>
            </w:r>
            <w:r w:rsidRPr="009231FA">
              <w:rPr>
                <w:rFonts w:ascii="Times New Roman" w:hAnsi="Times New Roman" w:hint="eastAsia"/>
                <w:bCs/>
                <w:color w:val="000000" w:themeColor="text1"/>
              </w:rPr>
              <w:t>1.7 + 2.0</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2.05 + 1.65</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3.7 </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3.7 = 13.69</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m</w:t>
            </w:r>
            <w:r w:rsidRPr="00F4715F">
              <w:rPr>
                <w:rFonts w:ascii="Times New Roman" w:hAnsi="Times New Roman" w:hint="eastAsia"/>
                <w:bCs/>
                <w:color w:val="000000" w:themeColor="text1"/>
                <w:vertAlign w:val="superscript"/>
              </w:rPr>
              <w:t>2</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棱台上表面面积：（</w:t>
            </w:r>
            <w:r w:rsidRPr="009231FA">
              <w:rPr>
                <w:rFonts w:ascii="Times New Roman" w:hAnsi="Times New Roman" w:hint="eastAsia"/>
                <w:bCs/>
                <w:color w:val="000000" w:themeColor="text1"/>
              </w:rPr>
              <w:t xml:space="preserve">0.05 </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2 + 0.1 + 0.4</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0.05 </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2 + 0.4 + 0.5</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0.6 </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1 = 0.6</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m</w:t>
            </w:r>
            <w:r w:rsidRPr="00F4715F">
              <w:rPr>
                <w:rFonts w:ascii="Times New Roman" w:hAnsi="Times New Roman" w:hint="eastAsia"/>
                <w:bCs/>
                <w:color w:val="000000" w:themeColor="text1"/>
                <w:vertAlign w:val="superscript"/>
              </w:rPr>
              <w:t>2</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棱台高度</w:t>
            </w:r>
            <w:r w:rsidRPr="009231FA">
              <w:rPr>
                <w:rFonts w:ascii="Times New Roman" w:hAnsi="Times New Roman" w:hint="eastAsia"/>
                <w:bCs/>
                <w:color w:val="000000" w:themeColor="text1"/>
              </w:rPr>
              <w:t>h</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0.4 m</w:t>
            </w:r>
          </w:p>
          <w:p w:rsidR="00F4715F"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室外设计地坪以下框架柱的体积：</w:t>
            </w:r>
          </w:p>
          <w:p w:rsidR="009231FA" w:rsidRPr="009231FA" w:rsidRDefault="00F4715F" w:rsidP="009231FA">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0.3</w:t>
            </w:r>
            <w:r w:rsidR="009231FA" w:rsidRPr="009231FA">
              <w:rPr>
                <w:rFonts w:ascii="Times New Roman" w:hAnsi="Times New Roman" w:hint="eastAsia"/>
                <w:bCs/>
                <w:color w:val="000000" w:themeColor="text1"/>
              </w:rPr>
              <w:t>×</w:t>
            </w:r>
            <w:r>
              <w:rPr>
                <w:rFonts w:ascii="Times New Roman" w:hAnsi="Times New Roman" w:hint="eastAsia"/>
                <w:bCs/>
                <w:color w:val="000000" w:themeColor="text1"/>
              </w:rPr>
              <w:t>2.62</w:t>
            </w:r>
            <w:r w:rsidR="009231FA" w:rsidRPr="009231FA">
              <w:rPr>
                <w:rFonts w:ascii="Times New Roman" w:hAnsi="Times New Roman" w:hint="eastAsia"/>
                <w:bCs/>
                <w:color w:val="000000" w:themeColor="text1"/>
              </w:rPr>
              <w:t>×</w:t>
            </w:r>
            <w:r w:rsidR="009231FA" w:rsidRPr="009231FA">
              <w:rPr>
                <w:rFonts w:ascii="Times New Roman" w:hAnsi="Times New Roman" w:hint="eastAsia"/>
                <w:bCs/>
                <w:color w:val="000000" w:themeColor="text1"/>
              </w:rPr>
              <w:t>2 = 1.572</w:t>
            </w:r>
            <w:r w:rsidR="009231FA" w:rsidRPr="009231FA">
              <w:rPr>
                <w:rFonts w:ascii="Times New Roman" w:hAnsi="Times New Roman" w:hint="eastAsia"/>
                <w:bCs/>
                <w:color w:val="000000" w:themeColor="text1"/>
              </w:rPr>
              <w:t>（</w:t>
            </w:r>
            <w:r w:rsidR="009231FA" w:rsidRPr="009231FA">
              <w:rPr>
                <w:rFonts w:ascii="Times New Roman" w:hAnsi="Times New Roman" w:hint="eastAsia"/>
                <w:bCs/>
                <w:color w:val="000000" w:themeColor="text1"/>
              </w:rPr>
              <w:t>m</w:t>
            </w:r>
            <w:r w:rsidR="009231FA" w:rsidRPr="00F4715F">
              <w:rPr>
                <w:rFonts w:ascii="Times New Roman" w:hAnsi="Times New Roman" w:hint="eastAsia"/>
                <w:bCs/>
                <w:color w:val="000000" w:themeColor="text1"/>
                <w:vertAlign w:val="superscript"/>
              </w:rPr>
              <w:t>3</w:t>
            </w:r>
            <w:r w:rsidR="009231FA" w:rsidRPr="009231FA">
              <w:rPr>
                <w:rFonts w:ascii="Times New Roman" w:hAnsi="Times New Roman" w:hint="eastAsia"/>
                <w:bCs/>
                <w:color w:val="000000" w:themeColor="text1"/>
              </w:rPr>
              <w:t>）</w:t>
            </w:r>
          </w:p>
          <w:p w:rsidR="00F4715F"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柱断面面积：</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0.1 + 0.4</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0.1 + 0.5</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0.5 </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 xml:space="preserve"> 0.6 = 0.3</w:t>
            </w:r>
            <w:r w:rsidRPr="009231FA">
              <w:rPr>
                <w:rFonts w:ascii="Times New Roman" w:hAnsi="Times New Roman" w:hint="eastAsia"/>
                <w:bCs/>
                <w:color w:val="000000" w:themeColor="text1"/>
              </w:rPr>
              <w:t>（</w:t>
            </w:r>
            <w:r w:rsidRPr="009231FA">
              <w:rPr>
                <w:rFonts w:ascii="Times New Roman" w:hAnsi="Times New Roman" w:hint="eastAsia"/>
                <w:bCs/>
                <w:color w:val="000000" w:themeColor="text1"/>
              </w:rPr>
              <w:t>m</w:t>
            </w:r>
            <w:r w:rsidRPr="00F4715F">
              <w:rPr>
                <w:rFonts w:ascii="Times New Roman" w:hAnsi="Times New Roman" w:hint="eastAsia"/>
                <w:bCs/>
                <w:color w:val="000000" w:themeColor="text1"/>
                <w:vertAlign w:val="superscript"/>
              </w:rPr>
              <w:t>2</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柱高：</w:t>
            </w:r>
            <w:r w:rsidRPr="009231FA">
              <w:rPr>
                <w:rFonts w:ascii="Times New Roman" w:hAnsi="Times New Roman"/>
                <w:bCs/>
                <w:color w:val="000000" w:themeColor="text1"/>
              </w:rPr>
              <w:t>3.77 − 0.3 − 0.4 − 0.45 = 2.62</w:t>
            </w:r>
            <w:r w:rsidRPr="009231FA">
              <w:rPr>
                <w:rFonts w:ascii="Times New Roman" w:hAnsi="Times New Roman" w:hint="eastAsia"/>
                <w:bCs/>
                <w:color w:val="000000" w:themeColor="text1"/>
              </w:rPr>
              <w:t>（</w:t>
            </w:r>
            <w:r w:rsidRPr="009231FA">
              <w:rPr>
                <w:rFonts w:ascii="Times New Roman" w:hAnsi="Times New Roman"/>
                <w:bCs/>
                <w:color w:val="000000" w:themeColor="text1"/>
              </w:rPr>
              <w:t>m</w:t>
            </w:r>
            <w:r w:rsidRPr="009231FA">
              <w:rPr>
                <w:rFonts w:ascii="Times New Roman" w:hAnsi="Times New Roman" w:hint="eastAsia"/>
                <w:bCs/>
                <w:color w:val="000000" w:themeColor="text1"/>
              </w:rPr>
              <w:t>）</w:t>
            </w:r>
          </w:p>
          <w:p w:rsidR="009231FA" w:rsidRPr="009231FA" w:rsidRDefault="009231FA" w:rsidP="009231FA">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hint="eastAsia"/>
                <w:bCs/>
                <w:color w:val="000000" w:themeColor="text1"/>
              </w:rPr>
              <w:t>第三步：计算</w:t>
            </w:r>
            <w:r w:rsidRPr="009231FA">
              <w:rPr>
                <w:rFonts w:ascii="Times New Roman" w:hAnsi="Times New Roman"/>
                <w:bCs/>
                <w:color w:val="000000" w:themeColor="text1"/>
              </w:rPr>
              <w:t xml:space="preserve">J − 1 </w:t>
            </w:r>
            <w:r w:rsidRPr="009231FA">
              <w:rPr>
                <w:rFonts w:ascii="Times New Roman" w:hAnsi="Times New Roman" w:hint="eastAsia"/>
                <w:bCs/>
                <w:color w:val="000000" w:themeColor="text1"/>
              </w:rPr>
              <w:t>基础回填土的工程量。</w:t>
            </w:r>
          </w:p>
          <w:p w:rsidR="00B47155" w:rsidRDefault="009231FA" w:rsidP="00F4715F">
            <w:pPr>
              <w:wordWrap w:val="0"/>
              <w:autoSpaceDE w:val="0"/>
              <w:autoSpaceDN w:val="0"/>
              <w:ind w:firstLineChars="200" w:firstLine="420"/>
              <w:rPr>
                <w:rFonts w:ascii="Times New Roman" w:hAnsi="Times New Roman"/>
                <w:bCs/>
                <w:color w:val="000000" w:themeColor="text1"/>
              </w:rPr>
            </w:pPr>
            <w:r w:rsidRPr="009231FA">
              <w:rPr>
                <w:rFonts w:ascii="Times New Roman" w:hAnsi="Times New Roman"/>
                <w:bCs/>
                <w:color w:val="000000" w:themeColor="text1"/>
              </w:rPr>
              <w:t>104.04 − 17.402 = 86.638</w:t>
            </w:r>
            <w:r w:rsidRPr="009231FA">
              <w:rPr>
                <w:rFonts w:ascii="Times New Roman" w:hAnsi="Times New Roman" w:hint="eastAsia"/>
                <w:bCs/>
                <w:color w:val="000000" w:themeColor="text1"/>
              </w:rPr>
              <w:t>（</w:t>
            </w:r>
            <w:r w:rsidRPr="009231FA">
              <w:rPr>
                <w:rFonts w:ascii="Times New Roman" w:hAnsi="Times New Roman"/>
                <w:bCs/>
                <w:color w:val="000000" w:themeColor="text1"/>
              </w:rPr>
              <w:t>m</w:t>
            </w:r>
            <w:r w:rsidRPr="00F4715F">
              <w:rPr>
                <w:rFonts w:ascii="Times New Roman" w:hAnsi="Times New Roman"/>
                <w:bCs/>
                <w:color w:val="000000" w:themeColor="text1"/>
                <w:vertAlign w:val="superscript"/>
              </w:rPr>
              <w:t>3</w:t>
            </w:r>
            <w:r w:rsidRPr="009231FA">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第四步：工程量取值：依据清单规范要求以“立方米”为计量单位的应保留小数点二位，第三位小数四舍五入，故</w:t>
            </w:r>
            <w:r>
              <w:rPr>
                <w:rFonts w:ascii="Times New Roman" w:hAnsi="Times New Roman" w:hint="eastAsia"/>
                <w:bCs/>
                <w:color w:val="000000" w:themeColor="text1"/>
              </w:rPr>
              <w:t xml:space="preserve"> J</w:t>
            </w:r>
            <w:r>
              <w:rPr>
                <w:rFonts w:ascii="Times New Roman" w:hAnsi="Times New Roman" w:hint="eastAsia"/>
                <w:bCs/>
                <w:color w:val="000000" w:themeColor="text1"/>
              </w:rPr>
              <w:t>−</w:t>
            </w:r>
            <w:r>
              <w:rPr>
                <w:rFonts w:ascii="Times New Roman" w:hAnsi="Times New Roman" w:hint="eastAsia"/>
                <w:bCs/>
                <w:color w:val="000000" w:themeColor="text1"/>
              </w:rPr>
              <w:t xml:space="preserve">1 </w:t>
            </w:r>
            <w:r>
              <w:rPr>
                <w:rFonts w:ascii="Times New Roman" w:hAnsi="Times New Roman" w:hint="eastAsia"/>
                <w:bCs/>
                <w:color w:val="000000" w:themeColor="text1"/>
              </w:rPr>
              <w:t>基础回填土的工程量取值为</w:t>
            </w:r>
            <w:r>
              <w:rPr>
                <w:rFonts w:ascii="Times New Roman" w:hAnsi="Times New Roman" w:hint="eastAsia"/>
                <w:bCs/>
                <w:color w:val="000000" w:themeColor="text1"/>
              </w:rPr>
              <w:t xml:space="preserve"> 86.64</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④室内（房心）回填土工程量计算过程：（以一层司机室为例，如图</w:t>
            </w:r>
            <w:r>
              <w:rPr>
                <w:rFonts w:ascii="Times New Roman" w:hAnsi="Times New Roman" w:hint="eastAsia"/>
                <w:bCs/>
                <w:color w:val="000000" w:themeColor="text1"/>
              </w:rPr>
              <w:t xml:space="preserve"> 3</w:t>
            </w:r>
            <w:r>
              <w:rPr>
                <w:rFonts w:ascii="Times New Roman" w:hAnsi="Times New Roman" w:hint="eastAsia"/>
                <w:bCs/>
                <w:color w:val="000000" w:themeColor="text1"/>
              </w:rPr>
              <w:t>−</w:t>
            </w:r>
            <w:r>
              <w:rPr>
                <w:rFonts w:ascii="Times New Roman" w:hAnsi="Times New Roman" w:hint="eastAsia"/>
                <w:bCs/>
                <w:color w:val="000000" w:themeColor="text1"/>
              </w:rPr>
              <w:t xml:space="preserve">2 </w:t>
            </w:r>
            <w:r>
              <w:rPr>
                <w:rFonts w:ascii="Times New Roman" w:hAnsi="Times New Roman" w:hint="eastAsia"/>
                <w:bCs/>
                <w:color w:val="000000" w:themeColor="text1"/>
              </w:rPr>
              <w:t>所示）</w:t>
            </w:r>
          </w:p>
          <w:p w:rsidR="00B47155" w:rsidRDefault="00F4715F">
            <w:pPr>
              <w:wordWrap w:val="0"/>
              <w:autoSpaceDE w:val="0"/>
              <w:autoSpaceDN w:val="0"/>
              <w:ind w:firstLineChars="200" w:firstLine="420"/>
              <w:rPr>
                <w:rFonts w:ascii="Times New Roman" w:hAnsi="Times New Roman"/>
                <w:bCs/>
                <w:color w:val="000000" w:themeColor="text1"/>
              </w:rPr>
            </w:pPr>
            <w:r>
              <w:rPr>
                <w:noProof/>
              </w:rPr>
              <w:drawing>
                <wp:inline distT="0" distB="0" distL="114300" distR="114300">
                  <wp:extent cx="2155190" cy="2244725"/>
                  <wp:effectExtent l="0" t="0" r="3810"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2155190" cy="2244725"/>
                          </a:xfrm>
                          <a:prstGeom prst="rect">
                            <a:avLst/>
                          </a:prstGeom>
                          <a:noFill/>
                          <a:ln>
                            <a:noFill/>
                          </a:ln>
                        </pic:spPr>
                      </pic:pic>
                    </a:graphicData>
                  </a:graphic>
                </wp:inline>
              </w:drawing>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第一步：计算回填土厚。</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通过阅读图纸获知本工程室外设计地坪为</w:t>
            </w:r>
            <w:r>
              <w:rPr>
                <w:rFonts w:ascii="Times New Roman" w:hAnsi="Times New Roman" w:hint="eastAsia"/>
                <w:bCs/>
                <w:color w:val="000000" w:themeColor="text1"/>
              </w:rPr>
              <w:t xml:space="preserve"> </w:t>
            </w:r>
            <w:r>
              <w:rPr>
                <w:rFonts w:ascii="Times New Roman" w:hAnsi="Times New Roman" w:hint="eastAsia"/>
                <w:bCs/>
                <w:color w:val="000000" w:themeColor="text1"/>
              </w:rPr>
              <w:t>−</w:t>
            </w:r>
            <w:r>
              <w:rPr>
                <w:rFonts w:ascii="Times New Roman" w:hAnsi="Times New Roman" w:hint="eastAsia"/>
                <w:bCs/>
                <w:color w:val="000000" w:themeColor="text1"/>
              </w:rPr>
              <w:t>0.45 m</w:t>
            </w:r>
            <w:r>
              <w:rPr>
                <w:rFonts w:ascii="Times New Roman" w:hAnsi="Times New Roman" w:hint="eastAsia"/>
                <w:bCs/>
                <w:color w:val="000000" w:themeColor="text1"/>
              </w:rPr>
              <w:t>，司机室地面做法为地</w:t>
            </w:r>
            <w:r>
              <w:rPr>
                <w:rFonts w:ascii="Times New Roman" w:hAnsi="Times New Roman" w:hint="eastAsia"/>
                <w:bCs/>
                <w:color w:val="000000" w:themeColor="text1"/>
              </w:rPr>
              <w:t xml:space="preserve"> 12</w:t>
            </w:r>
            <w:r>
              <w:rPr>
                <w:rFonts w:ascii="Times New Roman" w:hAnsi="Times New Roman" w:hint="eastAsia"/>
                <w:bCs/>
                <w:color w:val="000000" w:themeColor="text1"/>
              </w:rPr>
              <w:t>，地面做法厚度为</w:t>
            </w:r>
            <w:r>
              <w:rPr>
                <w:rFonts w:ascii="Times New Roman" w:hAnsi="Times New Roman" w:hint="eastAsia"/>
                <w:bCs/>
                <w:color w:val="000000" w:themeColor="text1"/>
              </w:rPr>
              <w:t xml:space="preserve"> 135 mm</w:t>
            </w:r>
            <w:r>
              <w:rPr>
                <w:rFonts w:ascii="Times New Roman" w:hAnsi="Times New Roman" w:hint="eastAsia"/>
                <w:bCs/>
                <w:color w:val="000000" w:themeColor="text1"/>
              </w:rPr>
              <w:t>。由此可计算室内回填土厚度为</w:t>
            </w:r>
            <w:r>
              <w:rPr>
                <w:rFonts w:ascii="Times New Roman" w:hAnsi="Times New Roman" w:hint="eastAsia"/>
                <w:bCs/>
                <w:color w:val="000000" w:themeColor="text1"/>
              </w:rPr>
              <w:t xml:space="preserve"> 0.45</w:t>
            </w:r>
            <w:r>
              <w:rPr>
                <w:rFonts w:ascii="Times New Roman" w:hAnsi="Times New Roman" w:hint="eastAsia"/>
                <w:bCs/>
                <w:color w:val="000000" w:themeColor="text1"/>
              </w:rPr>
              <w:t>−</w:t>
            </w:r>
            <w:r>
              <w:rPr>
                <w:rFonts w:ascii="Times New Roman" w:hAnsi="Times New Roman" w:hint="eastAsia"/>
                <w:bCs/>
                <w:color w:val="000000" w:themeColor="text1"/>
              </w:rPr>
              <w:t>0.135=0.315</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第二步：计算主墙间净面积。</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t>依据建</w:t>
            </w:r>
            <w:r>
              <w:rPr>
                <w:rFonts w:ascii="Times New Roman" w:hAnsi="Times New Roman" w:hint="eastAsia"/>
                <w:bCs/>
                <w:color w:val="000000" w:themeColor="text1"/>
              </w:rPr>
              <w:t xml:space="preserve"> 04 </w:t>
            </w:r>
            <w:r>
              <w:rPr>
                <w:rFonts w:ascii="Times New Roman" w:hAnsi="Times New Roman" w:hint="eastAsia"/>
                <w:bCs/>
                <w:color w:val="000000" w:themeColor="text1"/>
              </w:rPr>
              <w:t>一层平面图获知墙体厚度均为</w:t>
            </w:r>
            <w:r>
              <w:rPr>
                <w:rFonts w:ascii="Times New Roman" w:hAnsi="Times New Roman" w:hint="eastAsia"/>
                <w:bCs/>
                <w:color w:val="000000" w:themeColor="text1"/>
              </w:rPr>
              <w:t xml:space="preserve"> 200 mm</w:t>
            </w:r>
            <w:r>
              <w:rPr>
                <w:rFonts w:ascii="Times New Roman" w:hAnsi="Times New Roman" w:hint="eastAsia"/>
                <w:bCs/>
                <w:color w:val="000000" w:themeColor="text1"/>
              </w:rPr>
              <w:t>，</w:t>
            </w:r>
            <w:proofErr w:type="gramStart"/>
            <w:r>
              <w:rPr>
                <w:rFonts w:ascii="Times New Roman" w:hAnsi="Times New Roman" w:hint="eastAsia"/>
                <w:bCs/>
                <w:color w:val="000000" w:themeColor="text1"/>
              </w:rPr>
              <w:t>轴线居</w:t>
            </w:r>
            <w:proofErr w:type="gramEnd"/>
            <w:r>
              <w:rPr>
                <w:rFonts w:ascii="Times New Roman" w:hAnsi="Times New Roman" w:hint="eastAsia"/>
                <w:bCs/>
                <w:color w:val="000000" w:themeColor="text1"/>
              </w:rPr>
              <w:t>墙中，故司机室主墙间净面积为（</w:t>
            </w:r>
            <w:r>
              <w:rPr>
                <w:rFonts w:ascii="Times New Roman" w:hAnsi="Times New Roman" w:hint="eastAsia"/>
                <w:bCs/>
                <w:color w:val="000000" w:themeColor="text1"/>
              </w:rPr>
              <w:t>3.6</w:t>
            </w:r>
            <w:r>
              <w:rPr>
                <w:rFonts w:ascii="Times New Roman" w:hAnsi="Times New Roman" w:hint="eastAsia"/>
                <w:bCs/>
                <w:color w:val="000000" w:themeColor="text1"/>
              </w:rPr>
              <w:t>−</w:t>
            </w:r>
            <w:r>
              <w:rPr>
                <w:rFonts w:ascii="Times New Roman" w:hAnsi="Times New Roman" w:hint="eastAsia"/>
                <w:bCs/>
                <w:color w:val="000000" w:themeColor="text1"/>
              </w:rPr>
              <w:t>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5.6</w:t>
            </w:r>
            <w:r>
              <w:rPr>
                <w:rFonts w:ascii="Times New Roman" w:hAnsi="Times New Roman" w:hint="eastAsia"/>
                <w:bCs/>
                <w:color w:val="000000" w:themeColor="text1"/>
              </w:rPr>
              <w:t>−</w:t>
            </w:r>
            <w:r>
              <w:rPr>
                <w:rFonts w:ascii="Times New Roman" w:hAnsi="Times New Roman" w:hint="eastAsia"/>
                <w:bCs/>
                <w:color w:val="000000" w:themeColor="text1"/>
              </w:rPr>
              <w:t>0.1</w:t>
            </w:r>
            <w:r>
              <w:rPr>
                <w:rFonts w:ascii="Times New Roman" w:hAnsi="Times New Roman" w:hint="eastAsia"/>
                <w:bCs/>
                <w:color w:val="000000" w:themeColor="text1"/>
              </w:rPr>
              <w:t>×</w:t>
            </w:r>
            <w:r>
              <w:rPr>
                <w:rFonts w:ascii="Times New Roman" w:hAnsi="Times New Roman" w:hint="eastAsia"/>
                <w:bCs/>
                <w:color w:val="000000" w:themeColor="text1"/>
              </w:rPr>
              <w:t>2</w:t>
            </w:r>
            <w:r>
              <w:rPr>
                <w:rFonts w:ascii="Times New Roman" w:hAnsi="Times New Roman" w:hint="eastAsia"/>
                <w:bCs/>
                <w:color w:val="000000" w:themeColor="text1"/>
              </w:rPr>
              <w:t>）</w:t>
            </w:r>
            <w:r>
              <w:rPr>
                <w:rFonts w:ascii="Times New Roman" w:hAnsi="Times New Roman" w:hint="eastAsia"/>
                <w:bCs/>
                <w:color w:val="000000" w:themeColor="text1"/>
              </w:rPr>
              <w:t>=18.36</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2</w:t>
            </w:r>
            <w:r>
              <w:rPr>
                <w:rFonts w:ascii="Times New Roman" w:hAnsi="Times New Roman" w:hint="eastAsia"/>
                <w:bCs/>
                <w:color w:val="000000" w:themeColor="text1"/>
              </w:rPr>
              <w:t>）</w:t>
            </w:r>
          </w:p>
          <w:p w:rsidR="00B47155" w:rsidRDefault="00F4715F">
            <w:pPr>
              <w:wordWrap w:val="0"/>
              <w:autoSpaceDE w:val="0"/>
              <w:autoSpaceDN w:val="0"/>
              <w:ind w:firstLineChars="200" w:firstLine="420"/>
              <w:rPr>
                <w:rFonts w:ascii="Times New Roman" w:hAnsi="Times New Roman"/>
                <w:bCs/>
                <w:color w:val="000000" w:themeColor="text1"/>
              </w:rPr>
            </w:pPr>
            <w:r>
              <w:rPr>
                <w:rFonts w:ascii="Times New Roman" w:hAnsi="Times New Roman" w:hint="eastAsia"/>
                <w:bCs/>
                <w:color w:val="000000" w:themeColor="text1"/>
              </w:rPr>
              <w:lastRenderedPageBreak/>
              <w:t>第三步：计算室内回填土体积。</w:t>
            </w:r>
          </w:p>
          <w:p w:rsidR="00B47155" w:rsidRDefault="00F4715F">
            <w:pPr>
              <w:wordWrap w:val="0"/>
              <w:autoSpaceDE w:val="0"/>
              <w:autoSpaceDN w:val="0"/>
              <w:ind w:firstLineChars="200" w:firstLine="420"/>
              <w:rPr>
                <w:rFonts w:ascii="宋体" w:hAnsi="宋体" w:cs="宋体"/>
                <w:b/>
                <w:color w:val="000000"/>
                <w:szCs w:val="21"/>
                <w:lang w:bidi="ar"/>
              </w:rPr>
            </w:pPr>
            <w:r>
              <w:rPr>
                <w:rFonts w:ascii="Times New Roman" w:hAnsi="Times New Roman" w:hint="eastAsia"/>
                <w:bCs/>
                <w:color w:val="000000" w:themeColor="text1"/>
              </w:rPr>
              <w:t>司机室室内回填土：</w:t>
            </w:r>
            <w:r>
              <w:rPr>
                <w:rFonts w:ascii="Times New Roman" w:hAnsi="Times New Roman" w:hint="eastAsia"/>
                <w:bCs/>
                <w:color w:val="000000" w:themeColor="text1"/>
              </w:rPr>
              <w:t>18.36</w:t>
            </w:r>
            <w:r>
              <w:rPr>
                <w:rFonts w:ascii="Times New Roman" w:hAnsi="Times New Roman" w:hint="eastAsia"/>
                <w:bCs/>
                <w:color w:val="000000" w:themeColor="text1"/>
              </w:rPr>
              <w:t>×</w:t>
            </w:r>
            <w:r>
              <w:rPr>
                <w:rFonts w:ascii="Times New Roman" w:hAnsi="Times New Roman" w:hint="eastAsia"/>
                <w:bCs/>
                <w:color w:val="000000" w:themeColor="text1"/>
              </w:rPr>
              <w:t>0.315=5.783</w:t>
            </w:r>
            <w:r>
              <w:rPr>
                <w:rFonts w:ascii="Times New Roman" w:hAnsi="Times New Roman" w:hint="eastAsia"/>
                <w:bCs/>
                <w:color w:val="000000" w:themeColor="text1"/>
              </w:rPr>
              <w:t>（</w:t>
            </w:r>
            <w:r>
              <w:rPr>
                <w:rFonts w:ascii="Times New Roman" w:hAnsi="Times New Roman" w:hint="eastAsia"/>
                <w:bCs/>
                <w:color w:val="000000" w:themeColor="text1"/>
              </w:rPr>
              <w:t>m</w:t>
            </w:r>
            <w:r>
              <w:rPr>
                <w:rFonts w:ascii="Times New Roman" w:hAnsi="Times New Roman" w:hint="eastAsia"/>
                <w:bCs/>
                <w:color w:val="000000" w:themeColor="text1"/>
                <w:vertAlign w:val="superscript"/>
              </w:rPr>
              <w:t>3</w:t>
            </w:r>
            <w:r>
              <w:rPr>
                <w:rFonts w:ascii="Times New Roman" w:hAnsi="Times New Roman" w:hint="eastAsia"/>
                <w:bCs/>
                <w:color w:val="000000" w:themeColor="text1"/>
              </w:rPr>
              <w:t>）</w:t>
            </w:r>
            <w:r>
              <w:rPr>
                <w:rFonts w:ascii="Times New Roman" w:hAnsi="Times New Roman" w:hint="eastAsia"/>
                <w:bCs/>
                <w:color w:val="000000" w:themeColor="text1"/>
              </w:rPr>
              <w:t xml:space="preserve">         </w:t>
            </w:r>
          </w:p>
          <w:p w:rsidR="00B47155" w:rsidRDefault="00F4715F">
            <w:pPr>
              <w:wordWrap w:val="0"/>
              <w:autoSpaceDE w:val="0"/>
              <w:autoSpaceDN w:val="0"/>
              <w:jc w:val="left"/>
              <w:rPr>
                <w:rFonts w:ascii="Times New Roman" w:hAnsi="Times New Roman"/>
                <w:b/>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B47155">
            <w:pPr>
              <w:wordWrap w:val="0"/>
              <w:autoSpaceDE w:val="0"/>
              <w:autoSpaceDN w:val="0"/>
              <w:spacing w:line="264" w:lineRule="auto"/>
              <w:jc w:val="left"/>
              <w:rPr>
                <w:rFonts w:ascii="Times New Roman" w:hAnsi="Times New Roman"/>
                <w:b/>
                <w:szCs w:val="24"/>
              </w:rPr>
            </w:pPr>
          </w:p>
          <w:p w:rsidR="00B47155" w:rsidRDefault="00F4715F">
            <w:pPr>
              <w:wordWrap w:val="0"/>
              <w:autoSpaceDE w:val="0"/>
              <w:autoSpaceDN w:val="0"/>
              <w:spacing w:line="264" w:lineRule="auto"/>
              <w:jc w:val="left"/>
              <w:rPr>
                <w:rFonts w:ascii="Times New Roman" w:hAnsi="Times New Roman"/>
                <w:b/>
                <w:szCs w:val="20"/>
              </w:rPr>
            </w:pPr>
            <w:r>
              <w:rPr>
                <w:rFonts w:ascii="Times New Roman" w:hAnsi="Times New Roman" w:hint="eastAsia"/>
                <w:b/>
                <w:szCs w:val="24"/>
              </w:rPr>
              <w:t>展示土方工程工程量清单编制，让学生更加仔细的阅读，从而激发学生的学习欲望。</w:t>
            </w:r>
          </w:p>
        </w:tc>
      </w:tr>
      <w:tr w:rsidR="00B47155">
        <w:trPr>
          <w:trHeight w:val="134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hanging="8"/>
              <w:rPr>
                <w:rFonts w:ascii="Times New Roman" w:hAnsi="Times New Roman"/>
                <w:szCs w:val="24"/>
              </w:rPr>
            </w:pPr>
            <w:r>
              <w:rPr>
                <w:rFonts w:ascii="微软雅黑" w:eastAsia="微软雅黑" w:hAnsi="微软雅黑" w:hint="eastAsia"/>
                <w:b/>
                <w:sz w:val="24"/>
                <w:szCs w:val="24"/>
              </w:rPr>
              <w:lastRenderedPageBreak/>
              <w:t>作业布置</w:t>
            </w:r>
            <w:r>
              <w:rPr>
                <w:rFonts w:ascii="Times New Roman" w:hAnsi="Times New Roman" w:hint="eastAsia"/>
                <w:szCs w:val="24"/>
              </w:rPr>
              <w:t>（</w:t>
            </w:r>
            <w:r>
              <w:rPr>
                <w:rFonts w:ascii="Times New Roman" w:hAnsi="Times New Roman" w:hint="eastAsia"/>
                <w:szCs w:val="24"/>
              </w:rPr>
              <w:t>3min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lang w:bidi="ar"/>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rPr>
            </w:pPr>
            <w:r>
              <w:rPr>
                <w:rFonts w:hAnsi="宋体" w:hint="eastAsia"/>
                <w:bCs/>
              </w:rPr>
              <w:t>简述土方工程清单规范有关说明。</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Cs/>
                <w:szCs w:val="24"/>
              </w:rPr>
              <w:t>通过课后练习，使学生巩固所学新知识</w:t>
            </w:r>
          </w:p>
        </w:tc>
      </w:tr>
      <w:tr w:rsidR="00B47155">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展示砌筑工程工程量清单编制</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一、砌筑工程清单规范相关问题及说明</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（1）“砖基础”项目适用于各种类型砖基础：柱基础、墙基础、管道基础等。</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（2）基础与墙（柱）身使用同一种材料时，以设计室内地面为界（有地下室者，以地下室室内设计地面为界），以下为基础，以上为墙（柱）身。基础与墙身使用不同材料时，位于设计室内地面高度≤ ±300 mm 时，以不同材料为分界线，高度＞ ±300 mm时，以设计室内地面为分界线。</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（3）框架外表面的镶贴砖部分，按</w:t>
            </w:r>
            <w:proofErr w:type="gramStart"/>
            <w:r>
              <w:rPr>
                <w:rFonts w:ascii="宋体" w:hAnsi="宋体" w:cs="宋体" w:hint="eastAsia"/>
                <w:bCs/>
                <w:color w:val="000000"/>
                <w:szCs w:val="21"/>
                <w:lang w:bidi="ar"/>
              </w:rPr>
              <w:t>零星项目</w:t>
            </w:r>
            <w:proofErr w:type="gramEnd"/>
            <w:r>
              <w:rPr>
                <w:rFonts w:ascii="宋体" w:hAnsi="宋体" w:cs="宋体" w:hint="eastAsia"/>
                <w:bCs/>
                <w:color w:val="000000"/>
                <w:szCs w:val="21"/>
                <w:lang w:bidi="ar"/>
              </w:rPr>
              <w:t>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（4）台阶、台阶挡墙、梯带、锅台、炉灶、蹲台、池槽、池槽腿、</w:t>
            </w:r>
            <w:proofErr w:type="gramStart"/>
            <w:r>
              <w:rPr>
                <w:rFonts w:ascii="宋体" w:hAnsi="宋体" w:cs="宋体" w:hint="eastAsia"/>
                <w:bCs/>
                <w:color w:val="000000"/>
                <w:szCs w:val="21"/>
                <w:lang w:bidi="ar"/>
              </w:rPr>
              <w:t>砖胎模</w:t>
            </w:r>
            <w:proofErr w:type="gramEnd"/>
            <w:r>
              <w:rPr>
                <w:rFonts w:ascii="宋体" w:hAnsi="宋体" w:cs="宋体" w:hint="eastAsia"/>
                <w:bCs/>
                <w:color w:val="000000"/>
                <w:szCs w:val="21"/>
                <w:lang w:bidi="ar"/>
              </w:rPr>
              <w:t>、花台、花池、楼梯栏板、阳台栏板、地垄墙、≤ 0.3 m</w:t>
            </w:r>
            <w:r w:rsidRPr="00DA5FAB">
              <w:rPr>
                <w:rFonts w:ascii="宋体" w:hAnsi="宋体" w:cs="宋体" w:hint="eastAsia"/>
                <w:bCs/>
                <w:color w:val="000000"/>
                <w:szCs w:val="21"/>
                <w:vertAlign w:val="superscript"/>
                <w:lang w:bidi="ar"/>
              </w:rPr>
              <w:t>2</w:t>
            </w:r>
            <w:r>
              <w:rPr>
                <w:rFonts w:ascii="宋体" w:hAnsi="宋体" w:cs="宋体" w:hint="eastAsia"/>
                <w:bCs/>
                <w:color w:val="000000"/>
                <w:szCs w:val="21"/>
                <w:lang w:bidi="ar"/>
              </w:rPr>
              <w:t xml:space="preserve"> 的孔洞填塞等，应按零星砌砖项目编码列项。砖砌锅台与炉灶可按外形尺寸以</w:t>
            </w:r>
            <w:proofErr w:type="gramStart"/>
            <w:r>
              <w:rPr>
                <w:rFonts w:ascii="宋体" w:hAnsi="宋体" w:cs="宋体" w:hint="eastAsia"/>
                <w:bCs/>
                <w:color w:val="000000"/>
                <w:szCs w:val="21"/>
                <w:lang w:bidi="ar"/>
              </w:rPr>
              <w:t>个</w:t>
            </w:r>
            <w:proofErr w:type="gramEnd"/>
            <w:r>
              <w:rPr>
                <w:rFonts w:ascii="宋体" w:hAnsi="宋体" w:cs="宋体" w:hint="eastAsia"/>
                <w:bCs/>
                <w:color w:val="000000"/>
                <w:szCs w:val="21"/>
                <w:lang w:bidi="ar"/>
              </w:rPr>
              <w:t>计算，砖砌台阶可按水平投影面积以平方米计算，小便槽、地垄墙可按长度计算，其他工程以立方米计算。</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（5）砖砌体内钢筋加固，应按规范附录 E 中相关项目编码列项。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（6）砖砌体勾缝按规范附录 M 中相关项目编码列项。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（7）如施工图设计标注做法见标准图集时，应在项目特征描述中注明标注图集的编码、页号及节点大样。</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（8）标准砖尺寸应为 240 mm×115 mm×53 mm。标准砖墙厚度应按表 3−7 计算。</w:t>
            </w:r>
          </w:p>
          <w:p w:rsidR="00B47155" w:rsidRDefault="00F4715F">
            <w:pPr>
              <w:wordWrap w:val="0"/>
              <w:autoSpaceDE w:val="0"/>
              <w:autoSpaceDN w:val="0"/>
              <w:ind w:firstLineChars="200" w:firstLine="420"/>
              <w:rPr>
                <w:rFonts w:ascii="宋体" w:hAnsi="宋体" w:cs="宋体"/>
                <w:bCs/>
                <w:color w:val="000000"/>
                <w:szCs w:val="21"/>
                <w:lang w:bidi="ar"/>
              </w:rPr>
            </w:pPr>
            <w:r>
              <w:rPr>
                <w:noProof/>
              </w:rPr>
              <w:drawing>
                <wp:inline distT="0" distB="0" distL="114300" distR="114300">
                  <wp:extent cx="2930525" cy="556895"/>
                  <wp:effectExtent l="0" t="0" r="1587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2930525" cy="556895"/>
                          </a:xfrm>
                          <a:prstGeom prst="rect">
                            <a:avLst/>
                          </a:prstGeom>
                          <a:noFill/>
                          <a:ln>
                            <a:noFill/>
                          </a:ln>
                        </pic:spPr>
                      </pic:pic>
                    </a:graphicData>
                  </a:graphic>
                </wp:inline>
              </w:drawing>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（9）砌体内加筋、墙体拉结的制作、安装，应按规范附录 E 中相关项目编码列项。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（10）砌块排列应上、下错缝搭砌，如果搭错缝长度满足不了规定</w:t>
            </w:r>
            <w:proofErr w:type="gramStart"/>
            <w:r>
              <w:rPr>
                <w:rFonts w:ascii="宋体" w:hAnsi="宋体" w:cs="宋体" w:hint="eastAsia"/>
                <w:bCs/>
                <w:color w:val="000000"/>
                <w:szCs w:val="21"/>
                <w:lang w:bidi="ar"/>
              </w:rPr>
              <w:t>的压搭要求</w:t>
            </w:r>
            <w:proofErr w:type="gramEnd"/>
            <w:r>
              <w:rPr>
                <w:rFonts w:ascii="宋体" w:hAnsi="宋体" w:cs="宋体" w:hint="eastAsia"/>
                <w:bCs/>
                <w:color w:val="000000"/>
                <w:szCs w:val="21"/>
                <w:lang w:bidi="ar"/>
              </w:rPr>
              <w:t>，应</w:t>
            </w:r>
            <w:proofErr w:type="gramStart"/>
            <w:r>
              <w:rPr>
                <w:rFonts w:ascii="宋体" w:hAnsi="宋体" w:cs="宋体" w:hint="eastAsia"/>
                <w:bCs/>
                <w:color w:val="000000"/>
                <w:szCs w:val="21"/>
                <w:lang w:bidi="ar"/>
              </w:rPr>
              <w:t>采取压砌钢筋</w:t>
            </w:r>
            <w:proofErr w:type="gramEnd"/>
            <w:r>
              <w:rPr>
                <w:rFonts w:ascii="宋体" w:hAnsi="宋体" w:cs="宋体" w:hint="eastAsia"/>
                <w:bCs/>
                <w:color w:val="000000"/>
                <w:szCs w:val="21"/>
                <w:lang w:bidi="ar"/>
              </w:rPr>
              <w:t>网片的措施，具体构造要求按设计规定。若设计无规定时，应注明由投标人根据工程实际情况自行考虑；钢筋网片按规范附录 F 中相应编码列项。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（11）砌体垂直灰缝宽＞ 30 mm 时，采用 C20 细石混凝土灌实。灌注的混凝土应按规范附录 E 相关项目编码列项。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（12）除混凝土垫层应按规范附录 E 中相关项目编码列项外，没有包括垫层要求的清单项目应按垫层项目编码列项。</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二、砌筑工程清单项目与工程量计算规则</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lastRenderedPageBreak/>
              <w:t>砌筑工程涉及的清单项目与工程量计算规则，如表 3−8 所示。</w:t>
            </w:r>
          </w:p>
          <w:p w:rsidR="00B47155" w:rsidRDefault="00F4715F">
            <w:pPr>
              <w:wordWrap w:val="0"/>
              <w:autoSpaceDE w:val="0"/>
              <w:autoSpaceDN w:val="0"/>
              <w:ind w:firstLineChars="200" w:firstLine="420"/>
              <w:rPr>
                <w:rFonts w:ascii="宋体" w:hAnsi="宋体" w:cs="宋体"/>
                <w:bCs/>
                <w:color w:val="000000"/>
                <w:szCs w:val="21"/>
                <w:lang w:bidi="ar"/>
              </w:rPr>
            </w:pPr>
            <w:r>
              <w:rPr>
                <w:noProof/>
              </w:rPr>
              <w:drawing>
                <wp:inline distT="0" distB="0" distL="114300" distR="114300">
                  <wp:extent cx="3062605" cy="4189095"/>
                  <wp:effectExtent l="0" t="0" r="10795"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062605" cy="4189095"/>
                          </a:xfrm>
                          <a:prstGeom prst="rect">
                            <a:avLst/>
                          </a:prstGeom>
                          <a:noFill/>
                          <a:ln>
                            <a:noFill/>
                          </a:ln>
                        </pic:spPr>
                      </pic:pic>
                    </a:graphicData>
                  </a:graphic>
                </wp:inline>
              </w:drawing>
            </w:r>
          </w:p>
          <w:p w:rsidR="00B47155" w:rsidRDefault="00F4715F" w:rsidP="00213118">
            <w:pPr>
              <w:wordWrap w:val="0"/>
              <w:autoSpaceDE w:val="0"/>
              <w:autoSpaceDN w:val="0"/>
              <w:ind w:firstLineChars="200" w:firstLine="422"/>
              <w:rPr>
                <w:rFonts w:ascii="宋体" w:hAnsi="宋体" w:cs="宋体"/>
                <w:b/>
                <w:color w:val="000000"/>
                <w:szCs w:val="21"/>
                <w:lang w:bidi="ar"/>
              </w:rPr>
            </w:pPr>
            <w:r>
              <w:rPr>
                <w:rFonts w:ascii="宋体" w:hAnsi="宋体" w:cs="宋体" w:hint="eastAsia"/>
                <w:b/>
                <w:color w:val="000000"/>
                <w:szCs w:val="21"/>
                <w:lang w:bidi="ar"/>
              </w:rPr>
              <w:t>任务实施</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一、实践准备</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（1）阅读图纸，获取清单列项的信息和工程量计算数据。</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砌筑工程的计算主要依据各层建筑平面图和墙身大样图，此任务要读建筑图中的建 02 ～建 15。由图知本工程要计算 1 ～3 层的填充墙和女儿墙工程量，墙</w:t>
            </w:r>
            <w:proofErr w:type="gramStart"/>
            <w:r>
              <w:rPr>
                <w:rFonts w:ascii="宋体" w:hAnsi="宋体" w:cs="宋体" w:hint="eastAsia"/>
                <w:bCs/>
                <w:color w:val="000000"/>
                <w:szCs w:val="21"/>
                <w:lang w:bidi="ar"/>
              </w:rPr>
              <w:t>体材</w:t>
            </w:r>
            <w:proofErr w:type="gramEnd"/>
            <w:r>
              <w:rPr>
                <w:rFonts w:ascii="宋体" w:hAnsi="宋体" w:cs="宋体" w:hint="eastAsia"/>
                <w:bCs/>
                <w:color w:val="000000"/>
                <w:szCs w:val="21"/>
                <w:lang w:bidi="ar"/>
              </w:rPr>
              <w:t>料为轻集料砌块。</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（2）阅读并理解清单项目相应规定。</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（3）了解砌筑工程的施工项目和施工工艺。</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二、任务实施</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（1）砌筑工程施工项目分析。</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本工程砌筑工程为砌砖基础→砌筑框架间墙和隔墙→砌筑女儿墙→零星砌筑。</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（2）根据图纸设计要求和清单项目工作内容和项目特征描述要求列砌筑工程清单项目，如表 3−9 所示。</w:t>
            </w:r>
          </w:p>
          <w:p w:rsidR="00B47155" w:rsidRDefault="00F4715F">
            <w:pPr>
              <w:wordWrap w:val="0"/>
              <w:autoSpaceDE w:val="0"/>
              <w:autoSpaceDN w:val="0"/>
              <w:ind w:firstLineChars="200" w:firstLine="420"/>
              <w:rPr>
                <w:rFonts w:ascii="宋体" w:hAnsi="宋体" w:cs="宋体"/>
                <w:bCs/>
                <w:color w:val="000000"/>
                <w:szCs w:val="21"/>
                <w:lang w:bidi="ar"/>
              </w:rPr>
            </w:pPr>
            <w:r>
              <w:rPr>
                <w:noProof/>
              </w:rPr>
              <w:lastRenderedPageBreak/>
              <w:drawing>
                <wp:inline distT="0" distB="0" distL="114300" distR="114300">
                  <wp:extent cx="2653030" cy="1861185"/>
                  <wp:effectExtent l="0" t="0" r="13970" b="184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2653030" cy="1861185"/>
                          </a:xfrm>
                          <a:prstGeom prst="rect">
                            <a:avLst/>
                          </a:prstGeom>
                          <a:noFill/>
                          <a:ln>
                            <a:noFill/>
                          </a:ln>
                        </pic:spPr>
                      </pic:pic>
                    </a:graphicData>
                  </a:graphic>
                </wp:inline>
              </w:drawing>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（3）理解工程量计算规则，计算清单项目工程量。</w:t>
            </w:r>
          </w:p>
          <w:p w:rsidR="00DA5FAB"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以一层广播监控室和司机室为例，暂不考虑砌墙体中设置的过梁、构造柱、圈梁等混凝土构件。进行工程量计算前的分析：</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本图中 1 轴、3 轴、B 轴、C 轴墙体为框架间墙，2 轴墙体为隔墙。故两种类型的墙体应分别计算工程量，执行相应的清单项目。</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轻集料空心砌块框架间墙工程量计算过程（以一层广播监控室和司机室为例）：依据图 3−3 计算广播监控室和司机室框架间墙获取计算数据：</w:t>
            </w:r>
          </w:p>
          <w:p w:rsidR="004B501B" w:rsidRDefault="004B501B">
            <w:pPr>
              <w:wordWrap w:val="0"/>
              <w:autoSpaceDE w:val="0"/>
              <w:autoSpaceDN w:val="0"/>
              <w:ind w:firstLineChars="200" w:firstLine="420"/>
              <w:rPr>
                <w:rFonts w:ascii="宋体" w:hAnsi="宋体" w:cs="宋体"/>
                <w:bCs/>
                <w:color w:val="000000"/>
                <w:szCs w:val="21"/>
                <w:lang w:bidi="ar"/>
              </w:rPr>
            </w:pPr>
            <w:r>
              <w:rPr>
                <w:noProof/>
              </w:rPr>
              <w:drawing>
                <wp:inline distT="0" distB="0" distL="0" distR="0" wp14:anchorId="5D0CC707" wp14:editId="564382F1">
                  <wp:extent cx="2852378" cy="2227430"/>
                  <wp:effectExtent l="0" t="0" r="571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852779" cy="2227743"/>
                          </a:xfrm>
                          <a:prstGeom prst="rect">
                            <a:avLst/>
                          </a:prstGeom>
                        </pic:spPr>
                      </pic:pic>
                    </a:graphicData>
                  </a:graphic>
                </wp:inline>
              </w:drawing>
            </w:r>
          </w:p>
          <w:p w:rsidR="004B501B" w:rsidRDefault="004B501B">
            <w:pPr>
              <w:wordWrap w:val="0"/>
              <w:autoSpaceDE w:val="0"/>
              <w:autoSpaceDN w:val="0"/>
              <w:ind w:firstLineChars="200" w:firstLine="420"/>
              <w:rPr>
                <w:rFonts w:ascii="宋体" w:hAnsi="宋体" w:cs="宋体"/>
                <w:bCs/>
                <w:color w:val="000000"/>
                <w:szCs w:val="21"/>
                <w:lang w:bidi="ar"/>
              </w:rPr>
            </w:pPr>
            <w:r>
              <w:rPr>
                <w:noProof/>
              </w:rPr>
              <w:drawing>
                <wp:inline distT="0" distB="0" distL="0" distR="0" wp14:anchorId="378F698D" wp14:editId="58B69842">
                  <wp:extent cx="2617667" cy="1747838"/>
                  <wp:effectExtent l="0" t="0" r="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618347" cy="1748292"/>
                          </a:xfrm>
                          <a:prstGeom prst="rect">
                            <a:avLst/>
                          </a:prstGeom>
                        </pic:spPr>
                      </pic:pic>
                    </a:graphicData>
                  </a:graphic>
                </wp:inline>
              </w:drawing>
            </w:r>
          </w:p>
          <w:p w:rsidR="004B501B" w:rsidRDefault="004B501B">
            <w:pPr>
              <w:wordWrap w:val="0"/>
              <w:autoSpaceDE w:val="0"/>
              <w:autoSpaceDN w:val="0"/>
              <w:ind w:firstLineChars="200" w:firstLine="420"/>
              <w:rPr>
                <w:rFonts w:ascii="宋体" w:hAnsi="宋体" w:cs="宋体"/>
                <w:bCs/>
                <w:color w:val="000000"/>
                <w:szCs w:val="21"/>
                <w:lang w:bidi="ar"/>
              </w:rPr>
            </w:pPr>
            <w:r>
              <w:rPr>
                <w:noProof/>
              </w:rPr>
              <w:lastRenderedPageBreak/>
              <w:drawing>
                <wp:inline distT="0" distB="0" distL="0" distR="0" wp14:anchorId="35B0E640" wp14:editId="1E6B982C">
                  <wp:extent cx="2563470" cy="1566862"/>
                  <wp:effectExtent l="0" t="0" r="889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563956" cy="1567159"/>
                          </a:xfrm>
                          <a:prstGeom prst="rect">
                            <a:avLst/>
                          </a:prstGeom>
                        </pic:spPr>
                      </pic:pic>
                    </a:graphicData>
                  </a:graphic>
                </wp:inline>
              </w:drawing>
            </w:r>
          </w:p>
          <w:p w:rsidR="004B501B" w:rsidRDefault="00F4715F" w:rsidP="004B501B">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墙厚：200 mm</w:t>
            </w:r>
          </w:p>
          <w:p w:rsidR="00B47155" w:rsidRDefault="00F4715F">
            <w:pPr>
              <w:wordWrap w:val="0"/>
              <w:autoSpaceDE w:val="0"/>
              <w:autoSpaceDN w:val="0"/>
              <w:ind w:firstLineChars="200" w:firstLine="420"/>
              <w:rPr>
                <w:rFonts w:ascii="宋体" w:hAnsi="宋体" w:cs="宋体"/>
                <w:bCs/>
                <w:color w:val="000000"/>
                <w:szCs w:val="21"/>
                <w:lang w:bidi="ar"/>
              </w:rPr>
            </w:pPr>
            <w:proofErr w:type="gramStart"/>
            <w:r>
              <w:rPr>
                <w:rFonts w:ascii="宋体" w:hAnsi="宋体" w:cs="宋体" w:hint="eastAsia"/>
                <w:bCs/>
                <w:color w:val="000000"/>
                <w:szCs w:val="21"/>
                <w:lang w:bidi="ar"/>
              </w:rPr>
              <w:t>一</w:t>
            </w:r>
            <w:proofErr w:type="gramEnd"/>
            <w:r>
              <w:rPr>
                <w:rFonts w:ascii="宋体" w:hAnsi="宋体" w:cs="宋体" w:hint="eastAsia"/>
                <w:bCs/>
                <w:color w:val="000000"/>
                <w:szCs w:val="21"/>
                <w:lang w:bidi="ar"/>
              </w:rPr>
              <w:t>层层高：3.45 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墙体高度：（梁高数据阅读图纸结 05）</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 轴、B 轴框架梁高 660 mm，</w:t>
            </w:r>
            <w:proofErr w:type="gramStart"/>
            <w:r>
              <w:rPr>
                <w:rFonts w:ascii="宋体" w:hAnsi="宋体" w:cs="宋体" w:hint="eastAsia"/>
                <w:bCs/>
                <w:color w:val="000000"/>
                <w:szCs w:val="21"/>
                <w:lang w:bidi="ar"/>
              </w:rPr>
              <w:t>其墙体高</w:t>
            </w:r>
            <w:proofErr w:type="gramEnd"/>
            <w:r>
              <w:rPr>
                <w:rFonts w:ascii="宋体" w:hAnsi="宋体" w:cs="宋体" w:hint="eastAsia"/>
                <w:bCs/>
                <w:color w:val="000000"/>
                <w:szCs w:val="21"/>
                <w:lang w:bidi="ar"/>
              </w:rPr>
              <w:t>度：3.45−0.66=2.79（m）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 轴框架梁高 550 mm，</w:t>
            </w:r>
            <w:proofErr w:type="gramStart"/>
            <w:r>
              <w:rPr>
                <w:rFonts w:ascii="宋体" w:hAnsi="宋体" w:cs="宋体" w:hint="eastAsia"/>
                <w:bCs/>
                <w:color w:val="000000"/>
                <w:szCs w:val="21"/>
                <w:lang w:bidi="ar"/>
              </w:rPr>
              <w:t>其墙体高</w:t>
            </w:r>
            <w:proofErr w:type="gramEnd"/>
            <w:r>
              <w:rPr>
                <w:rFonts w:ascii="宋体" w:hAnsi="宋体" w:cs="宋体" w:hint="eastAsia"/>
                <w:bCs/>
                <w:color w:val="000000"/>
                <w:szCs w:val="21"/>
                <w:lang w:bidi="ar"/>
              </w:rPr>
              <w:t>度：3.45−0.55=2.9（m）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C 轴框架梁高 500 mm，</w:t>
            </w:r>
            <w:proofErr w:type="gramStart"/>
            <w:r>
              <w:rPr>
                <w:rFonts w:ascii="宋体" w:hAnsi="宋体" w:cs="宋体" w:hint="eastAsia"/>
                <w:bCs/>
                <w:color w:val="000000"/>
                <w:szCs w:val="21"/>
                <w:lang w:bidi="ar"/>
              </w:rPr>
              <w:t>其墙体高</w:t>
            </w:r>
            <w:proofErr w:type="gramEnd"/>
            <w:r>
              <w:rPr>
                <w:rFonts w:ascii="宋体" w:hAnsi="宋体" w:cs="宋体" w:hint="eastAsia"/>
                <w:bCs/>
                <w:color w:val="000000"/>
                <w:szCs w:val="21"/>
                <w:lang w:bidi="ar"/>
              </w:rPr>
              <w:t>度：3.45−0.5=2.95（m）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墙长：（框架柱断面尺寸如图所示截自图纸结 03）</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 轴和 B 轴墙体墙长：（5.6−0.5×2）+（7.2−0.4−0.3）=11.1（m）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 轴墙体墙长：5.6−0.4−0.5=4.7（m）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C 轴墙体墙长：7.2−0.4−0.25=6.55（m）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扣除门窗洞口面积：7.56+4.2=11.76（m</w:t>
            </w:r>
            <w:r>
              <w:rPr>
                <w:rFonts w:ascii="宋体" w:hAnsi="宋体" w:cs="宋体" w:hint="eastAsia"/>
                <w:bCs/>
                <w:color w:val="000000"/>
                <w:szCs w:val="21"/>
                <w:vertAlign w:val="superscript"/>
                <w:lang w:bidi="ar"/>
              </w:rPr>
              <w:t>2</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C2118：2.1×1.8×2=7.56（m</w:t>
            </w:r>
            <w:r>
              <w:rPr>
                <w:rFonts w:ascii="宋体" w:hAnsi="宋体" w:cs="宋体" w:hint="eastAsia"/>
                <w:bCs/>
                <w:color w:val="000000"/>
                <w:szCs w:val="21"/>
                <w:vertAlign w:val="superscript"/>
                <w:lang w:bidi="ar"/>
              </w:rPr>
              <w:t>2</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M1021：1×2.1×2=4.2（m</w:t>
            </w:r>
            <w:r>
              <w:rPr>
                <w:rFonts w:ascii="宋体" w:hAnsi="宋体" w:cs="宋体" w:hint="eastAsia"/>
                <w:bCs/>
                <w:color w:val="000000"/>
                <w:szCs w:val="21"/>
                <w:vertAlign w:val="superscript"/>
                <w:lang w:bidi="ar"/>
              </w:rPr>
              <w:t>2</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
                <w:color w:val="000000"/>
                <w:szCs w:val="21"/>
                <w:lang w:bidi="ar"/>
              </w:rPr>
            </w:pPr>
            <w:r>
              <w:rPr>
                <w:rFonts w:ascii="宋体" w:hAnsi="宋体" w:cs="宋体" w:hint="eastAsia"/>
                <w:bCs/>
                <w:color w:val="000000"/>
                <w:szCs w:val="21"/>
                <w:lang w:bidi="ar"/>
              </w:rPr>
              <w:t>以一层广播监控室和司机室为例，轻集料空心砌块框架间墙工程量为［（11.1×2.79+4.7×2.9+6.56×2.95）−11.76］×0.2=10.44（m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lastRenderedPageBreak/>
              <w:t>通过教师讲解，了解砌筑工程工程量清单编制的基本理论知识。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砌筑工程工程量清单编制，让学生知道以一层广播监控室和司机室为例，暂不考虑砌墙体中设置的过梁、构造柱、圈梁等混凝土构件。</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简述砌筑工程施工项目分析。</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lastRenderedPageBreak/>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展示现浇混凝土工程工程量清单编制</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一、现浇混凝土工程清单规范说明</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（1）有肋带形基础、无</w:t>
            </w:r>
            <w:proofErr w:type="gramStart"/>
            <w:r>
              <w:rPr>
                <w:rFonts w:ascii="宋体" w:hAnsi="宋体" w:cs="宋体" w:hint="eastAsia"/>
                <w:bCs/>
                <w:color w:val="000000"/>
                <w:szCs w:val="21"/>
                <w:lang w:bidi="ar"/>
              </w:rPr>
              <w:t>肋带形基础</w:t>
            </w:r>
            <w:proofErr w:type="gramEnd"/>
            <w:r>
              <w:rPr>
                <w:rFonts w:ascii="宋体" w:hAnsi="宋体" w:cs="宋体" w:hint="eastAsia"/>
                <w:bCs/>
                <w:color w:val="000000"/>
                <w:szCs w:val="21"/>
                <w:lang w:bidi="ar"/>
              </w:rPr>
              <w:t>应按基础中相关项目列项，并注明肋高。</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（2）混凝土种类：指清水混凝土、彩色混凝土等，如在同一地区既使用预拌（商品）混凝土，又允许现场搅拌混凝土时，也应注明。</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（3）现浇挑檐、天沟板、雨篷、阳台与板（包括屋面板、楼板）连接时，以外墙外边线为分界线；与圈梁（包括其他梁）连接时，</w:t>
            </w:r>
            <w:proofErr w:type="gramStart"/>
            <w:r>
              <w:rPr>
                <w:rFonts w:ascii="宋体" w:hAnsi="宋体" w:cs="宋体" w:hint="eastAsia"/>
                <w:bCs/>
                <w:color w:val="000000"/>
                <w:szCs w:val="21"/>
                <w:lang w:bidi="ar"/>
              </w:rPr>
              <w:t>以梁外边线</w:t>
            </w:r>
            <w:proofErr w:type="gramEnd"/>
            <w:r>
              <w:rPr>
                <w:rFonts w:ascii="宋体" w:hAnsi="宋体" w:cs="宋体" w:hint="eastAsia"/>
                <w:bCs/>
                <w:color w:val="000000"/>
                <w:szCs w:val="21"/>
                <w:lang w:bidi="ar"/>
              </w:rPr>
              <w:t>为分界线。外边线</w:t>
            </w:r>
            <w:proofErr w:type="gramStart"/>
            <w:r>
              <w:rPr>
                <w:rFonts w:ascii="宋体" w:hAnsi="宋体" w:cs="宋体" w:hint="eastAsia"/>
                <w:bCs/>
                <w:color w:val="000000"/>
                <w:szCs w:val="21"/>
                <w:lang w:bidi="ar"/>
              </w:rPr>
              <w:t>以外为</w:t>
            </w:r>
            <w:proofErr w:type="gramEnd"/>
            <w:r>
              <w:rPr>
                <w:rFonts w:ascii="宋体" w:hAnsi="宋体" w:cs="宋体" w:hint="eastAsia"/>
                <w:bCs/>
                <w:color w:val="000000"/>
                <w:szCs w:val="21"/>
                <w:lang w:bidi="ar"/>
              </w:rPr>
              <w:t>挑檐、天沟、雨篷或阳台。</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（4）整体楼梯（包括直形楼梯、弧形楼梯）水平投影面积包括休息平台、平台梁、斜梁和楼梯的连接梁。当整体楼梯与现浇楼板</w:t>
            </w:r>
            <w:proofErr w:type="gramStart"/>
            <w:r>
              <w:rPr>
                <w:rFonts w:ascii="宋体" w:hAnsi="宋体" w:cs="宋体" w:hint="eastAsia"/>
                <w:bCs/>
                <w:color w:val="000000"/>
                <w:szCs w:val="21"/>
                <w:lang w:bidi="ar"/>
              </w:rPr>
              <w:t>无梯梁</w:t>
            </w:r>
            <w:proofErr w:type="gramEnd"/>
            <w:r>
              <w:rPr>
                <w:rFonts w:ascii="宋体" w:hAnsi="宋体" w:cs="宋体" w:hint="eastAsia"/>
                <w:bCs/>
                <w:color w:val="000000"/>
                <w:szCs w:val="21"/>
                <w:lang w:bidi="ar"/>
              </w:rPr>
              <w:t>连接时，以楼梯的最后一个踏步边缘加</w:t>
            </w:r>
            <w:r w:rsidR="00126DE2">
              <w:rPr>
                <w:rFonts w:ascii="宋体" w:hAnsi="宋体" w:cs="宋体" w:hint="eastAsia"/>
                <w:bCs/>
                <w:color w:val="000000"/>
                <w:szCs w:val="21"/>
                <w:lang w:bidi="ar"/>
              </w:rPr>
              <w:t xml:space="preserve">  </w:t>
            </w:r>
            <w:r>
              <w:rPr>
                <w:rFonts w:ascii="宋体" w:hAnsi="宋体" w:cs="宋体" w:hint="eastAsia"/>
                <w:bCs/>
                <w:color w:val="000000"/>
                <w:szCs w:val="21"/>
                <w:lang w:bidi="ar"/>
              </w:rPr>
              <w:t xml:space="preserve"> 300 mm 为界。</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（5）现浇混凝土小型池槽、垫块、门框等，应按其他构件项目编码列项。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（6）架空式混凝土台阶，按现浇楼梯计算。</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二、现浇混凝土清单项目与工程量计算规则</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现浇混凝土清单项目与工程量计算规则如表 3−10 ～表 3−14 所示。</w:t>
            </w:r>
          </w:p>
          <w:p w:rsidR="00B47155" w:rsidRDefault="00F4715F">
            <w:pPr>
              <w:wordWrap w:val="0"/>
              <w:autoSpaceDE w:val="0"/>
              <w:autoSpaceDN w:val="0"/>
              <w:ind w:firstLineChars="200" w:firstLine="420"/>
            </w:pPr>
            <w:r>
              <w:rPr>
                <w:noProof/>
              </w:rPr>
              <w:drawing>
                <wp:inline distT="0" distB="0" distL="114300" distR="114300">
                  <wp:extent cx="2566670" cy="2445385"/>
                  <wp:effectExtent l="0" t="0" r="24130" b="184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a:stretch>
                            <a:fillRect/>
                          </a:stretch>
                        </pic:blipFill>
                        <pic:spPr>
                          <a:xfrm>
                            <a:off x="0" y="0"/>
                            <a:ext cx="2566670" cy="2445385"/>
                          </a:xfrm>
                          <a:prstGeom prst="rect">
                            <a:avLst/>
                          </a:prstGeom>
                          <a:noFill/>
                          <a:ln>
                            <a:noFill/>
                          </a:ln>
                        </pic:spPr>
                      </pic:pic>
                    </a:graphicData>
                  </a:graphic>
                </wp:inline>
              </w:drawing>
            </w:r>
          </w:p>
          <w:p w:rsidR="00B47155" w:rsidRDefault="00F4715F">
            <w:pPr>
              <w:wordWrap w:val="0"/>
              <w:autoSpaceDE w:val="0"/>
              <w:autoSpaceDN w:val="0"/>
              <w:ind w:firstLineChars="200" w:firstLine="420"/>
            </w:pPr>
            <w:r>
              <w:rPr>
                <w:noProof/>
              </w:rPr>
              <w:lastRenderedPageBreak/>
              <w:drawing>
                <wp:inline distT="0" distB="0" distL="114300" distR="114300">
                  <wp:extent cx="2809240" cy="3951605"/>
                  <wp:effectExtent l="0" t="0" r="10160"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1"/>
                          <a:stretch>
                            <a:fillRect/>
                          </a:stretch>
                        </pic:blipFill>
                        <pic:spPr>
                          <a:xfrm>
                            <a:off x="0" y="0"/>
                            <a:ext cx="2809240" cy="3951605"/>
                          </a:xfrm>
                          <a:prstGeom prst="rect">
                            <a:avLst/>
                          </a:prstGeom>
                          <a:noFill/>
                          <a:ln>
                            <a:noFill/>
                          </a:ln>
                        </pic:spPr>
                      </pic:pic>
                    </a:graphicData>
                  </a:graphic>
                </wp:inline>
              </w:drawing>
            </w:r>
          </w:p>
          <w:p w:rsidR="00B47155" w:rsidRDefault="00F4715F">
            <w:pPr>
              <w:wordWrap w:val="0"/>
              <w:autoSpaceDE w:val="0"/>
              <w:autoSpaceDN w:val="0"/>
              <w:ind w:firstLineChars="200" w:firstLine="420"/>
            </w:pPr>
            <w:r>
              <w:rPr>
                <w:noProof/>
              </w:rPr>
              <w:drawing>
                <wp:inline distT="0" distB="0" distL="114300" distR="114300">
                  <wp:extent cx="2787015" cy="1609725"/>
                  <wp:effectExtent l="0" t="0" r="6985" b="158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stretch>
                            <a:fillRect/>
                          </a:stretch>
                        </pic:blipFill>
                        <pic:spPr>
                          <a:xfrm>
                            <a:off x="0" y="0"/>
                            <a:ext cx="2787015" cy="1609725"/>
                          </a:xfrm>
                          <a:prstGeom prst="rect">
                            <a:avLst/>
                          </a:prstGeom>
                          <a:noFill/>
                          <a:ln>
                            <a:noFill/>
                          </a:ln>
                        </pic:spPr>
                      </pic:pic>
                    </a:graphicData>
                  </a:graphic>
                </wp:inline>
              </w:drawing>
            </w:r>
          </w:p>
          <w:p w:rsidR="00B47155" w:rsidRDefault="00F4715F" w:rsidP="00213118">
            <w:pPr>
              <w:wordWrap w:val="0"/>
              <w:autoSpaceDE w:val="0"/>
              <w:autoSpaceDN w:val="0"/>
              <w:ind w:firstLineChars="200" w:firstLine="422"/>
              <w:rPr>
                <w:rFonts w:ascii="宋体" w:hAnsi="宋体" w:cs="宋体"/>
                <w:b/>
                <w:color w:val="000000"/>
                <w:szCs w:val="21"/>
                <w:lang w:bidi="ar"/>
              </w:rPr>
            </w:pPr>
            <w:r>
              <w:rPr>
                <w:rFonts w:ascii="宋体" w:hAnsi="宋体" w:cs="宋体" w:hint="eastAsia"/>
                <w:b/>
                <w:color w:val="000000"/>
                <w:szCs w:val="21"/>
                <w:lang w:bidi="ar"/>
              </w:rPr>
              <w:t>任务实施</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一、实践准备</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（1）阅读图纸，获取清单列项的信息和工程量计算数据。</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混凝土工程清单项目的工程量计算主要阅读建筑结构施工图。</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（2）阅读并理解清单项目相应规定。</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（3）了解现浇混凝土施工项目和施工工艺。</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二、任务实施</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（1）现浇混凝土施工项目和施工工艺。</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混凝土构件施工项目按一般施工顺序主要有：基础垫层、独立基础、基础梁、框架柱、梁、板、楼梯、其他（如阳台、雨篷、栏板、过梁等）。</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现浇混凝土构件的施工工艺：定位放线→支模板→清理模板表面（浇筑底面清理）→浇筑混凝土→振捣养护。</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lastRenderedPageBreak/>
              <w:t>（2）根据图纸设计要求和清单项目工作内容和项目特征描述要求列混凝土工程清单项目，如表 3−15 所示。</w:t>
            </w:r>
          </w:p>
          <w:p w:rsidR="00B47155" w:rsidRDefault="00F4715F">
            <w:pPr>
              <w:wordWrap w:val="0"/>
              <w:autoSpaceDE w:val="0"/>
              <w:autoSpaceDN w:val="0"/>
              <w:ind w:firstLineChars="200" w:firstLine="420"/>
              <w:rPr>
                <w:rFonts w:ascii="宋体" w:hAnsi="宋体" w:cs="宋体"/>
                <w:bCs/>
                <w:color w:val="000000"/>
                <w:szCs w:val="21"/>
                <w:lang w:bidi="ar"/>
              </w:rPr>
            </w:pPr>
            <w:r>
              <w:rPr>
                <w:noProof/>
              </w:rPr>
              <w:drawing>
                <wp:inline distT="0" distB="0" distL="114300" distR="114300">
                  <wp:extent cx="2574925" cy="1499235"/>
                  <wp:effectExtent l="0" t="0" r="15875" b="247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3"/>
                          <a:stretch>
                            <a:fillRect/>
                          </a:stretch>
                        </pic:blipFill>
                        <pic:spPr>
                          <a:xfrm>
                            <a:off x="0" y="0"/>
                            <a:ext cx="2574925" cy="1499235"/>
                          </a:xfrm>
                          <a:prstGeom prst="rect">
                            <a:avLst/>
                          </a:prstGeom>
                          <a:noFill/>
                          <a:ln>
                            <a:noFill/>
                          </a:ln>
                        </pic:spPr>
                      </pic:pic>
                    </a:graphicData>
                  </a:graphic>
                </wp:inline>
              </w:drawing>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（3）理解工程量计算规则，计算清单项目的工程量。</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①基础垫层混凝土计算（以 J−1 为例，详见图 3−1）。</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单个 J−1 基础垫层底面积为</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（1.7+2.0+0.1×2）×（2.05+1.65+0.1×2）=3.9×3.9=15.21（m</w:t>
            </w:r>
            <w:r>
              <w:rPr>
                <w:rFonts w:ascii="宋体" w:hAnsi="宋体" w:cs="宋体" w:hint="eastAsia"/>
                <w:bCs/>
                <w:color w:val="000000"/>
                <w:szCs w:val="21"/>
                <w:vertAlign w:val="superscript"/>
                <w:lang w:bidi="ar"/>
              </w:rPr>
              <w:t>2</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垫层厚：0.1 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单个 J−1 基础垫层为15.21×0.1=1.52 （m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阅读结 02 基础平面图，获知 J−1 的个数：2 </w:t>
            </w:r>
            <w:proofErr w:type="gramStart"/>
            <w:r>
              <w:rPr>
                <w:rFonts w:ascii="宋体" w:hAnsi="宋体" w:cs="宋体" w:hint="eastAsia"/>
                <w:bCs/>
                <w:color w:val="000000"/>
                <w:szCs w:val="21"/>
                <w:lang w:bidi="ar"/>
              </w:rPr>
              <w:t>个</w:t>
            </w:r>
            <w:proofErr w:type="gramEnd"/>
            <w:r>
              <w:rPr>
                <w:rFonts w:ascii="宋体" w:hAnsi="宋体" w:cs="宋体" w:hint="eastAsia"/>
                <w:bCs/>
                <w:color w:val="000000"/>
                <w:szCs w:val="21"/>
                <w:lang w:bidi="ar"/>
              </w:rPr>
              <w:t>。故 J−1 基础下垫层工程量为1.52×2=3.04 （m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②独立基础混凝土计算</w:t>
            </w:r>
            <w:r w:rsidR="00443580" w:rsidRPr="00443580">
              <w:rPr>
                <w:rFonts w:ascii="宋体" w:hAnsi="宋体" w:cs="宋体" w:hint="eastAsia"/>
                <w:bCs/>
                <w:color w:val="000000"/>
                <w:szCs w:val="21"/>
                <w:lang w:bidi="ar"/>
              </w:rPr>
              <w:t>（以</w:t>
            </w:r>
            <w:r w:rsidR="00443580" w:rsidRPr="00443580">
              <w:rPr>
                <w:rFonts w:ascii="宋体" w:hAnsi="宋体" w:cs="宋体"/>
                <w:bCs/>
                <w:color w:val="000000"/>
                <w:szCs w:val="21"/>
                <w:lang w:bidi="ar"/>
              </w:rPr>
              <w:t xml:space="preserve">J </w:t>
            </w:r>
            <w:r w:rsidR="00443580" w:rsidRPr="00443580">
              <w:rPr>
                <w:rFonts w:ascii="MS Mincho" w:eastAsia="MS Mincho" w:hAnsi="MS Mincho" w:cs="MS Mincho" w:hint="eastAsia"/>
                <w:bCs/>
                <w:color w:val="000000"/>
                <w:szCs w:val="21"/>
                <w:lang w:bidi="ar"/>
              </w:rPr>
              <w:t>−</w:t>
            </w:r>
            <w:r w:rsidR="00443580" w:rsidRPr="00443580">
              <w:rPr>
                <w:rFonts w:ascii="宋体" w:hAnsi="宋体" w:cs="宋体"/>
                <w:bCs/>
                <w:color w:val="000000"/>
                <w:szCs w:val="21"/>
                <w:lang w:bidi="ar"/>
              </w:rPr>
              <w:t xml:space="preserve"> 1 </w:t>
            </w:r>
            <w:r w:rsidR="00443580" w:rsidRPr="00443580">
              <w:rPr>
                <w:rFonts w:ascii="宋体" w:hAnsi="宋体" w:cs="宋体" w:hint="eastAsia"/>
                <w:bCs/>
                <w:color w:val="000000"/>
                <w:szCs w:val="21"/>
                <w:lang w:bidi="ar"/>
              </w:rPr>
              <w:t>为例，详见图</w:t>
            </w:r>
            <w:r w:rsidR="00443580" w:rsidRPr="00443580">
              <w:rPr>
                <w:rFonts w:ascii="宋体" w:hAnsi="宋体" w:cs="宋体"/>
                <w:bCs/>
                <w:color w:val="000000"/>
                <w:szCs w:val="21"/>
                <w:lang w:bidi="ar"/>
              </w:rPr>
              <w:t xml:space="preserve">3 </w:t>
            </w:r>
            <w:r w:rsidR="00443580" w:rsidRPr="00443580">
              <w:rPr>
                <w:rFonts w:ascii="MS Mincho" w:eastAsia="MS Mincho" w:hAnsi="MS Mincho" w:cs="MS Mincho" w:hint="eastAsia"/>
                <w:bCs/>
                <w:color w:val="000000"/>
                <w:szCs w:val="21"/>
                <w:lang w:bidi="ar"/>
              </w:rPr>
              <w:t>−</w:t>
            </w:r>
            <w:r w:rsidR="00443580" w:rsidRPr="00443580">
              <w:rPr>
                <w:rFonts w:ascii="宋体" w:hAnsi="宋体" w:cs="宋体"/>
                <w:bCs/>
                <w:color w:val="000000"/>
                <w:szCs w:val="21"/>
                <w:lang w:bidi="ar"/>
              </w:rPr>
              <w:t xml:space="preserve"> 1 </w:t>
            </w:r>
            <w:r w:rsidR="00443580" w:rsidRPr="00443580">
              <w:rPr>
                <w:rFonts w:ascii="宋体" w:hAnsi="宋体" w:cs="宋体" w:hint="eastAsia"/>
                <w:bCs/>
                <w:color w:val="000000"/>
                <w:szCs w:val="21"/>
                <w:lang w:bidi="ar"/>
              </w:rPr>
              <w:t>和图</w:t>
            </w:r>
            <w:r w:rsidR="00443580" w:rsidRPr="00443580">
              <w:rPr>
                <w:rFonts w:ascii="宋体" w:hAnsi="宋体" w:cs="宋体"/>
                <w:bCs/>
                <w:color w:val="000000"/>
                <w:szCs w:val="21"/>
                <w:lang w:bidi="ar"/>
              </w:rPr>
              <w:t xml:space="preserve">3 </w:t>
            </w:r>
            <w:r w:rsidR="00443580" w:rsidRPr="00443580">
              <w:rPr>
                <w:rFonts w:ascii="MS Mincho" w:eastAsia="MS Mincho" w:hAnsi="MS Mincho" w:cs="MS Mincho" w:hint="eastAsia"/>
                <w:bCs/>
                <w:color w:val="000000"/>
                <w:szCs w:val="21"/>
                <w:lang w:bidi="ar"/>
              </w:rPr>
              <w:t>−</w:t>
            </w:r>
            <w:r w:rsidR="00443580" w:rsidRPr="00443580">
              <w:rPr>
                <w:rFonts w:ascii="宋体" w:hAnsi="宋体" w:cs="宋体"/>
                <w:bCs/>
                <w:color w:val="000000"/>
                <w:szCs w:val="21"/>
                <w:lang w:bidi="ar"/>
              </w:rPr>
              <w:t xml:space="preserve"> 4</w:t>
            </w:r>
            <w:r w:rsidR="00443580" w:rsidRPr="00443580">
              <w:rPr>
                <w:rFonts w:ascii="宋体" w:hAnsi="宋体" w:cs="宋体" w:hint="eastAsia"/>
                <w:bCs/>
                <w:color w:val="000000"/>
                <w:szCs w:val="21"/>
                <w:lang w:bidi="ar"/>
              </w:rPr>
              <w:t>）</w:t>
            </w:r>
            <w:r w:rsidR="00471805">
              <w:rPr>
                <w:rFonts w:ascii="宋体" w:hAnsi="宋体" w:cs="宋体" w:hint="eastAsia"/>
                <w:bCs/>
                <w:color w:val="000000"/>
                <w:szCs w:val="21"/>
                <w:lang w:bidi="ar"/>
              </w:rPr>
              <w:t>。</w:t>
            </w:r>
          </w:p>
          <w:p w:rsidR="00471805" w:rsidRDefault="00471805">
            <w:pPr>
              <w:wordWrap w:val="0"/>
              <w:autoSpaceDE w:val="0"/>
              <w:autoSpaceDN w:val="0"/>
              <w:ind w:firstLineChars="200" w:firstLine="420"/>
              <w:rPr>
                <w:rFonts w:ascii="宋体" w:hAnsi="宋体" w:cs="宋体"/>
                <w:bCs/>
                <w:color w:val="000000"/>
                <w:szCs w:val="21"/>
                <w:lang w:bidi="ar"/>
              </w:rPr>
            </w:pPr>
            <w:r>
              <w:rPr>
                <w:noProof/>
              </w:rPr>
              <w:drawing>
                <wp:inline distT="0" distB="0" distL="0" distR="0" wp14:anchorId="71E10BD3" wp14:editId="5E42E552">
                  <wp:extent cx="2457449" cy="1640752"/>
                  <wp:effectExtent l="0" t="0" r="63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457142" cy="1640547"/>
                          </a:xfrm>
                          <a:prstGeom prst="rect">
                            <a:avLst/>
                          </a:prstGeom>
                        </pic:spPr>
                      </pic:pic>
                    </a:graphicData>
                  </a:graphic>
                </wp:inline>
              </w:drawing>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单个 J−1 独立基础体积为</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（3.7×3.7×0.3）+13×0.4×［3.7×3.7+（0.5+0.05×2）×（0.6+0.05×2）+</w:t>
            </w:r>
            <w:r w:rsidR="00471805">
              <w:rPr>
                <w:noProof/>
              </w:rPr>
              <w:drawing>
                <wp:inline distT="0" distB="0" distL="0" distR="0" wp14:anchorId="2AF752A0" wp14:editId="70B4DD5D">
                  <wp:extent cx="1095068" cy="2095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104763" cy="211405"/>
                          </a:xfrm>
                          <a:prstGeom prst="rect">
                            <a:avLst/>
                          </a:prstGeom>
                        </pic:spPr>
                      </pic:pic>
                    </a:graphicData>
                  </a:graphic>
                </wp:inline>
              </w:drawing>
            </w:r>
            <w:r>
              <w:rPr>
                <w:rFonts w:ascii="宋体" w:hAnsi="宋体" w:cs="宋体" w:hint="eastAsia"/>
                <w:bCs/>
                <w:color w:val="000000"/>
                <w:szCs w:val="21"/>
                <w:lang w:bidi="ar"/>
              </w:rPr>
              <w:t xml:space="preserve"> ］=6.31（m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J−1 独立基础混凝土工程量为：6.31×2=12.62（m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③框架柱混凝土计算（以 J−1 上设置的柱为例）。</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柱断面：0.6×0.7=0.42 （m</w:t>
            </w:r>
            <w:r>
              <w:rPr>
                <w:rFonts w:ascii="宋体" w:hAnsi="宋体" w:cs="宋体" w:hint="eastAsia"/>
                <w:bCs/>
                <w:color w:val="000000"/>
                <w:szCs w:val="21"/>
                <w:vertAlign w:val="superscript"/>
                <w:lang w:bidi="ar"/>
              </w:rPr>
              <w:t>2</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柱高：</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0.00 </w:t>
            </w:r>
            <w:proofErr w:type="gramStart"/>
            <w:r>
              <w:rPr>
                <w:rFonts w:ascii="宋体" w:hAnsi="宋体" w:cs="宋体" w:hint="eastAsia"/>
                <w:bCs/>
                <w:color w:val="000000"/>
                <w:szCs w:val="21"/>
                <w:lang w:bidi="ar"/>
              </w:rPr>
              <w:t>以下柱</w:t>
            </w:r>
            <w:proofErr w:type="gramEnd"/>
            <w:r>
              <w:rPr>
                <w:rFonts w:ascii="宋体" w:hAnsi="宋体" w:cs="宋体" w:hint="eastAsia"/>
                <w:bCs/>
                <w:color w:val="000000"/>
                <w:szCs w:val="21"/>
                <w:lang w:bidi="ar"/>
              </w:rPr>
              <w:t>高：3.77−0.3−0.4=3.07（m）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 xml:space="preserve">± 0.00 </w:t>
            </w:r>
            <w:proofErr w:type="gramStart"/>
            <w:r>
              <w:rPr>
                <w:rFonts w:ascii="宋体" w:hAnsi="宋体" w:cs="宋体" w:hint="eastAsia"/>
                <w:bCs/>
                <w:color w:val="000000"/>
                <w:szCs w:val="21"/>
                <w:lang w:bidi="ar"/>
              </w:rPr>
              <w:t>以上柱</w:t>
            </w:r>
            <w:proofErr w:type="gramEnd"/>
            <w:r>
              <w:rPr>
                <w:rFonts w:ascii="宋体" w:hAnsi="宋体" w:cs="宋体" w:hint="eastAsia"/>
                <w:bCs/>
                <w:color w:val="000000"/>
                <w:szCs w:val="21"/>
                <w:lang w:bidi="ar"/>
              </w:rPr>
              <w:t>高（</w:t>
            </w:r>
            <w:proofErr w:type="gramStart"/>
            <w:r>
              <w:rPr>
                <w:rFonts w:ascii="宋体" w:hAnsi="宋体" w:cs="宋体" w:hint="eastAsia"/>
                <w:bCs/>
                <w:color w:val="000000"/>
                <w:szCs w:val="21"/>
                <w:lang w:bidi="ar"/>
              </w:rPr>
              <w:t>从结</w:t>
            </w:r>
            <w:proofErr w:type="gramEnd"/>
            <w:r>
              <w:rPr>
                <w:rFonts w:ascii="宋体" w:hAnsi="宋体" w:cs="宋体" w:hint="eastAsia"/>
                <w:bCs/>
                <w:color w:val="000000"/>
                <w:szCs w:val="21"/>
                <w:lang w:bidi="ar"/>
              </w:rPr>
              <w:t xml:space="preserve"> 05 的结构层标高信息中获知）：10.35m</w:t>
            </w:r>
          </w:p>
          <w:p w:rsidR="00B47155" w:rsidRDefault="00F4715F">
            <w:pPr>
              <w:wordWrap w:val="0"/>
              <w:autoSpaceDE w:val="0"/>
              <w:autoSpaceDN w:val="0"/>
              <w:ind w:firstLineChars="200" w:firstLine="420"/>
              <w:rPr>
                <w:rFonts w:ascii="宋体" w:hAnsi="宋体" w:cs="宋体"/>
                <w:bCs/>
                <w:color w:val="000000"/>
                <w:szCs w:val="21"/>
                <w:lang w:bidi="ar"/>
              </w:rPr>
            </w:pPr>
            <w:r>
              <w:rPr>
                <w:noProof/>
              </w:rPr>
              <w:lastRenderedPageBreak/>
              <w:drawing>
                <wp:inline distT="0" distB="0" distL="114300" distR="114300">
                  <wp:extent cx="2657475" cy="853440"/>
                  <wp:effectExtent l="0" t="0" r="9525" b="1016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6"/>
                          <a:stretch>
                            <a:fillRect/>
                          </a:stretch>
                        </pic:blipFill>
                        <pic:spPr>
                          <a:xfrm>
                            <a:off x="0" y="0"/>
                            <a:ext cx="2657475" cy="853440"/>
                          </a:xfrm>
                          <a:prstGeom prst="rect">
                            <a:avLst/>
                          </a:prstGeom>
                          <a:noFill/>
                          <a:ln>
                            <a:noFill/>
                          </a:ln>
                        </pic:spPr>
                      </pic:pic>
                    </a:graphicData>
                  </a:graphic>
                </wp:inline>
              </w:drawing>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J−1 上设置的框架柱混凝土工程量为0.42×（3.07+</w:t>
            </w:r>
            <w:r w:rsidR="00F00E50">
              <w:rPr>
                <w:rFonts w:ascii="宋体" w:hAnsi="宋体" w:cs="宋体" w:hint="eastAsia"/>
                <w:bCs/>
                <w:color w:val="000000"/>
                <w:szCs w:val="21"/>
                <w:lang w:bidi="ar"/>
              </w:rPr>
              <w:t xml:space="preserve">    </w:t>
            </w:r>
            <w:r>
              <w:rPr>
                <w:rFonts w:ascii="宋体" w:hAnsi="宋体" w:cs="宋体" w:hint="eastAsia"/>
                <w:bCs/>
                <w:color w:val="000000"/>
                <w:szCs w:val="21"/>
                <w:lang w:bidi="ar"/>
              </w:rPr>
              <w:t>10.35）×2=11.27（m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④有梁板混凝土计算（以一层广播监控室和司机室顶板为例，如图 3−5 所示）。</w:t>
            </w:r>
          </w:p>
          <w:p w:rsidR="00B47155" w:rsidRDefault="00F4715F">
            <w:pPr>
              <w:wordWrap w:val="0"/>
              <w:autoSpaceDE w:val="0"/>
              <w:autoSpaceDN w:val="0"/>
              <w:ind w:firstLineChars="200" w:firstLine="420"/>
              <w:rPr>
                <w:rFonts w:ascii="宋体" w:hAnsi="宋体" w:cs="宋体"/>
                <w:bCs/>
                <w:color w:val="000000"/>
                <w:szCs w:val="21"/>
                <w:lang w:bidi="ar"/>
              </w:rPr>
            </w:pPr>
            <w:r>
              <w:rPr>
                <w:noProof/>
              </w:rPr>
              <w:drawing>
                <wp:inline distT="0" distB="0" distL="114300" distR="114300">
                  <wp:extent cx="2537460" cy="1995805"/>
                  <wp:effectExtent l="0" t="0" r="2540" b="1079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7"/>
                          <a:stretch>
                            <a:fillRect/>
                          </a:stretch>
                        </pic:blipFill>
                        <pic:spPr>
                          <a:xfrm>
                            <a:off x="0" y="0"/>
                            <a:ext cx="2537460" cy="1995805"/>
                          </a:xfrm>
                          <a:prstGeom prst="rect">
                            <a:avLst/>
                          </a:prstGeom>
                          <a:noFill/>
                          <a:ln>
                            <a:noFill/>
                          </a:ln>
                        </pic:spPr>
                      </pic:pic>
                    </a:graphicData>
                  </a:graphic>
                </wp:inline>
              </w:drawing>
            </w:r>
          </w:p>
          <w:p w:rsidR="0046433E" w:rsidRDefault="0046433E">
            <w:pPr>
              <w:wordWrap w:val="0"/>
              <w:autoSpaceDE w:val="0"/>
              <w:autoSpaceDN w:val="0"/>
              <w:ind w:firstLineChars="200" w:firstLine="420"/>
              <w:rPr>
                <w:rFonts w:ascii="宋体" w:hAnsi="宋体" w:cs="宋体"/>
                <w:bCs/>
                <w:color w:val="000000"/>
                <w:szCs w:val="21"/>
                <w:lang w:bidi="ar"/>
              </w:rPr>
            </w:pPr>
            <w:r>
              <w:rPr>
                <w:noProof/>
              </w:rPr>
              <w:drawing>
                <wp:inline distT="0" distB="0" distL="0" distR="0" wp14:anchorId="364571F7" wp14:editId="0F5A7EBF">
                  <wp:extent cx="2733675" cy="2061014"/>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734858" cy="2061906"/>
                          </a:xfrm>
                          <a:prstGeom prst="rect">
                            <a:avLst/>
                          </a:prstGeom>
                        </pic:spPr>
                      </pic:pic>
                    </a:graphicData>
                  </a:graphic>
                </wp:inline>
              </w:drawing>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板混凝土体积为 33.28×0.12=3.99（m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广播监控室和司机室顶板：板厚 120 mm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顶板水平投影面积：（7.2−0.25×2−0.175）×（5.6−0.25×2）=33.28（m</w:t>
            </w:r>
            <w:r>
              <w:rPr>
                <w:rFonts w:ascii="宋体" w:hAnsi="宋体" w:cs="宋体" w:hint="eastAsia"/>
                <w:bCs/>
                <w:color w:val="000000"/>
                <w:szCs w:val="21"/>
                <w:vertAlign w:val="superscript"/>
                <w:lang w:bidi="ar"/>
              </w:rPr>
              <w:t>2</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框架梁体积：1.06+0.90+1.50+1.15=4.61（m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KL1 梁长：5.6−0.5×2=4.6（m）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KL2 梁长：5.6−0.4−0.5=4.7（m）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KL7 梁长：7.2−0.4−0.3=6.5（m）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KL8 梁长：7.2−0.4−0.25=6.55（m）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KL1 体积：0.35×0.66×4.6=1.06（m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KL2 体积：0.35×0.55×4.7=0.90（m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KL7 体积：0.35×0.66×6.5=1.50（m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KL8 体积：0.35×0.5×6.55=1.15（m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lastRenderedPageBreak/>
              <w:t>普通矩形梁</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L1 体积：0.25×0.4×5.1=0.51（m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L1 净长：5.6−0.25×2=5.1（m）</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广播监控室和司机室有梁板混凝土工程量：3.99+4.61+</w:t>
            </w:r>
            <w:r w:rsidR="00F00E50">
              <w:rPr>
                <w:rFonts w:ascii="宋体" w:hAnsi="宋体" w:cs="宋体" w:hint="eastAsia"/>
                <w:bCs/>
                <w:color w:val="000000"/>
                <w:szCs w:val="21"/>
                <w:lang w:bidi="ar"/>
              </w:rPr>
              <w:t xml:space="preserve"> </w:t>
            </w:r>
            <w:r>
              <w:rPr>
                <w:rFonts w:ascii="宋体" w:hAnsi="宋体" w:cs="宋体" w:hint="eastAsia"/>
                <w:bCs/>
                <w:color w:val="000000"/>
                <w:szCs w:val="21"/>
                <w:lang w:bidi="ar"/>
              </w:rPr>
              <w:t>0.51=9.11（m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⑤过梁混凝土计算（以广播监控室和司机室过梁为例，如图 3−5 所示）。</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补充条件：过梁断面均为 0.2×0.15；梁长为洞口宽两侧各加 250 mm。</w:t>
            </w:r>
          </w:p>
          <w:p w:rsidR="00064484"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C2118上过梁：0.2×0.15×（2.1+0.25×2）×2</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=0.16（m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M1021上过梁：0.2×0.15×（1+0.25×2）×2=0.09（m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064484"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广播监控室和司机室过梁混凝土体积为：</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0.16+0.09=0.25（m</w:t>
            </w:r>
            <w:r>
              <w:rPr>
                <w:rFonts w:ascii="宋体" w:hAnsi="宋体" w:cs="宋体" w:hint="eastAsia"/>
                <w:bCs/>
                <w:color w:val="000000"/>
                <w:szCs w:val="21"/>
                <w:vertAlign w:val="superscript"/>
                <w:lang w:bidi="ar"/>
              </w:rPr>
              <w:t>3</w:t>
            </w:r>
            <w:r>
              <w:rPr>
                <w:rFonts w:ascii="宋体" w:hAnsi="宋体" w:cs="宋体" w:hint="eastAsia"/>
                <w:bCs/>
                <w:color w:val="000000"/>
                <w:szCs w:val="21"/>
                <w:lang w:bidi="ar"/>
              </w:rPr>
              <w:t>）</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⑥直形楼梯混凝土计算（阅读建11，计算本工程直形楼梯混凝土工程量）。</w:t>
            </w:r>
          </w:p>
          <w:p w:rsidR="00B47155" w:rsidRDefault="00F4715F">
            <w:pPr>
              <w:wordWrap w:val="0"/>
              <w:autoSpaceDE w:val="0"/>
              <w:autoSpaceDN w:val="0"/>
              <w:rPr>
                <w:rFonts w:ascii="宋体" w:hAnsi="宋体" w:cs="宋体"/>
                <w:b/>
                <w:color w:val="000000"/>
                <w:szCs w:val="21"/>
                <w:lang w:bidi="ar"/>
              </w:rPr>
            </w:pPr>
            <w:r>
              <w:rPr>
                <w:rFonts w:ascii="宋体" w:hAnsi="宋体" w:cs="宋体" w:hint="eastAsia"/>
                <w:bCs/>
                <w:color w:val="000000"/>
                <w:szCs w:val="21"/>
                <w:lang w:bidi="ar"/>
              </w:rPr>
              <w:t>本工程直形楼梯混凝土工程量为：2.7×7×2×2=75.6（m</w:t>
            </w:r>
            <w:r>
              <w:rPr>
                <w:rFonts w:ascii="宋体" w:hAnsi="宋体" w:cs="宋体" w:hint="eastAsia"/>
                <w:bCs/>
                <w:color w:val="000000"/>
                <w:szCs w:val="21"/>
                <w:vertAlign w:val="superscript"/>
                <w:lang w:bidi="ar"/>
              </w:rPr>
              <w:t>2</w:t>
            </w:r>
            <w:r>
              <w:rPr>
                <w:rFonts w:ascii="宋体" w:hAnsi="宋体" w:cs="宋体" w:hint="eastAsia"/>
                <w:bCs/>
                <w:color w:val="000000"/>
                <w:szCs w:val="21"/>
                <w:lang w:bidi="ar"/>
              </w:rPr>
              <w:t>）</w:t>
            </w: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lastRenderedPageBreak/>
              <w:t>通过教师讲解，了解建设工程工程量清单计价规范适用要求（一）的基本理论知识。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现浇混凝土工程工程量清单编制，让学生知道混凝土工程清单项目的工程量计算主要阅读建筑结构施工图。</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简述清单项目相应规定。</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219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展示屋面及防水工程工程量清单编制</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一、屋面及防水工程清单规范有关说明</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（1）屋面找平层按规范附录 L 楼地面装饰工程“平面砂浆找平层”项目编码列项。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（2）屋面防水搭接及附加层用量</w:t>
            </w:r>
            <w:proofErr w:type="gramStart"/>
            <w:r>
              <w:rPr>
                <w:rFonts w:ascii="宋体" w:hAnsi="宋体" w:cs="宋体" w:hint="eastAsia"/>
                <w:bCs/>
                <w:color w:val="000000"/>
                <w:szCs w:val="21"/>
                <w:lang w:bidi="ar"/>
              </w:rPr>
              <w:t>不</w:t>
            </w:r>
            <w:proofErr w:type="gramEnd"/>
            <w:r>
              <w:rPr>
                <w:rFonts w:ascii="宋体" w:hAnsi="宋体" w:cs="宋体" w:hint="eastAsia"/>
                <w:bCs/>
                <w:color w:val="000000"/>
                <w:szCs w:val="21"/>
                <w:lang w:bidi="ar"/>
              </w:rPr>
              <w:t>另行计算，在综合单价中考虑。</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（3）屋面保温</w:t>
            </w:r>
            <w:proofErr w:type="gramStart"/>
            <w:r>
              <w:rPr>
                <w:rFonts w:ascii="宋体" w:hAnsi="宋体" w:cs="宋体" w:hint="eastAsia"/>
                <w:bCs/>
                <w:color w:val="000000"/>
                <w:szCs w:val="21"/>
                <w:lang w:bidi="ar"/>
              </w:rPr>
              <w:t>找坡层按</w:t>
            </w:r>
            <w:proofErr w:type="gramEnd"/>
            <w:r>
              <w:rPr>
                <w:rFonts w:ascii="宋体" w:hAnsi="宋体" w:cs="宋体" w:hint="eastAsia"/>
                <w:bCs/>
                <w:color w:val="000000"/>
                <w:szCs w:val="21"/>
                <w:lang w:bidi="ar"/>
              </w:rPr>
              <w:t>规范附录 K 保温、隔热、防腐工程“保温隔热屋面”项目编码列项。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（4）墙面防水搭接及附加层用量</w:t>
            </w:r>
            <w:proofErr w:type="gramStart"/>
            <w:r>
              <w:rPr>
                <w:rFonts w:ascii="宋体" w:hAnsi="宋体" w:cs="宋体" w:hint="eastAsia"/>
                <w:bCs/>
                <w:color w:val="000000"/>
                <w:szCs w:val="21"/>
                <w:lang w:bidi="ar"/>
              </w:rPr>
              <w:t>不</w:t>
            </w:r>
            <w:proofErr w:type="gramEnd"/>
            <w:r>
              <w:rPr>
                <w:rFonts w:ascii="宋体" w:hAnsi="宋体" w:cs="宋体" w:hint="eastAsia"/>
                <w:bCs/>
                <w:color w:val="000000"/>
                <w:szCs w:val="21"/>
                <w:lang w:bidi="ar"/>
              </w:rPr>
              <w:t>另行计算，在综合单价中考虑。</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（5）墙面变形缝，若做双面，工程量乘系数 2。</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（6）墙面找平层按规范附录 M 墙、柱面装饰与隔断、幕墙工程“立面砂浆找平层”项目编码列项。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（7）楼（地）面防水找平层按规范附录 L 楼地面装饰工程“平面砂浆找平层”项目编码列项。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lastRenderedPageBreak/>
              <w:t>（8）楼（地）面防水搭接及附加层用量</w:t>
            </w:r>
            <w:proofErr w:type="gramStart"/>
            <w:r>
              <w:rPr>
                <w:rFonts w:ascii="宋体" w:hAnsi="宋体" w:cs="宋体" w:hint="eastAsia"/>
                <w:bCs/>
                <w:color w:val="000000"/>
                <w:szCs w:val="21"/>
                <w:lang w:bidi="ar"/>
              </w:rPr>
              <w:t>不</w:t>
            </w:r>
            <w:proofErr w:type="gramEnd"/>
            <w:r>
              <w:rPr>
                <w:rFonts w:ascii="宋体" w:hAnsi="宋体" w:cs="宋体" w:hint="eastAsia"/>
                <w:bCs/>
                <w:color w:val="000000"/>
                <w:szCs w:val="21"/>
                <w:lang w:bidi="ar"/>
              </w:rPr>
              <w:t>另行计算，在综合单价中考虑。</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二、屋面及防水工程清单项目及工程量计算规则</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屋面及防水工程清单项目及工程量计算规则如表 3−17、表 3−18 所示。</w:t>
            </w:r>
          </w:p>
          <w:p w:rsidR="00B47155" w:rsidRDefault="00F4715F">
            <w:pPr>
              <w:wordWrap w:val="0"/>
              <w:autoSpaceDE w:val="0"/>
              <w:autoSpaceDN w:val="0"/>
              <w:ind w:firstLineChars="200" w:firstLine="420"/>
            </w:pPr>
            <w:r>
              <w:rPr>
                <w:noProof/>
              </w:rPr>
              <w:drawing>
                <wp:inline distT="0" distB="0" distL="114300" distR="114300">
                  <wp:extent cx="2463165" cy="3670300"/>
                  <wp:effectExtent l="0" t="0" r="635" b="1270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9"/>
                          <a:stretch>
                            <a:fillRect/>
                          </a:stretch>
                        </pic:blipFill>
                        <pic:spPr>
                          <a:xfrm>
                            <a:off x="0" y="0"/>
                            <a:ext cx="2463165" cy="3670300"/>
                          </a:xfrm>
                          <a:prstGeom prst="rect">
                            <a:avLst/>
                          </a:prstGeom>
                          <a:noFill/>
                          <a:ln>
                            <a:noFill/>
                          </a:ln>
                        </pic:spPr>
                      </pic:pic>
                    </a:graphicData>
                  </a:graphic>
                </wp:inline>
              </w:drawing>
            </w:r>
          </w:p>
          <w:p w:rsidR="00B47155" w:rsidRDefault="00F4715F" w:rsidP="00213118">
            <w:pPr>
              <w:wordWrap w:val="0"/>
              <w:autoSpaceDE w:val="0"/>
              <w:autoSpaceDN w:val="0"/>
              <w:ind w:firstLineChars="200" w:firstLine="422"/>
              <w:rPr>
                <w:b/>
                <w:bCs/>
              </w:rPr>
            </w:pPr>
            <w:r>
              <w:rPr>
                <w:rFonts w:hint="eastAsia"/>
                <w:b/>
                <w:bCs/>
              </w:rPr>
              <w:t>任务实施</w:t>
            </w:r>
          </w:p>
          <w:p w:rsidR="00B47155" w:rsidRDefault="00F4715F" w:rsidP="00213118">
            <w:pPr>
              <w:wordWrap w:val="0"/>
              <w:autoSpaceDE w:val="0"/>
              <w:autoSpaceDN w:val="0"/>
              <w:ind w:firstLineChars="200" w:firstLine="422"/>
            </w:pPr>
            <w:r>
              <w:rPr>
                <w:rFonts w:hint="eastAsia"/>
                <w:b/>
                <w:bCs/>
              </w:rPr>
              <w:t>一、实践准备</w:t>
            </w:r>
          </w:p>
          <w:p w:rsidR="00B47155" w:rsidRDefault="00F4715F">
            <w:pPr>
              <w:wordWrap w:val="0"/>
              <w:autoSpaceDE w:val="0"/>
              <w:autoSpaceDN w:val="0"/>
              <w:ind w:firstLineChars="200" w:firstLine="420"/>
            </w:pPr>
            <w:r>
              <w:rPr>
                <w:rFonts w:hint="eastAsia"/>
              </w:rPr>
              <w:t>（</w:t>
            </w:r>
            <w:r>
              <w:rPr>
                <w:rFonts w:hint="eastAsia"/>
              </w:rPr>
              <w:t>1</w:t>
            </w:r>
            <w:r>
              <w:rPr>
                <w:rFonts w:hint="eastAsia"/>
              </w:rPr>
              <w:t>）阅读图纸，获取清单列项的信息和工程量计算数据。</w:t>
            </w:r>
          </w:p>
          <w:p w:rsidR="00B47155" w:rsidRDefault="00F4715F">
            <w:pPr>
              <w:wordWrap w:val="0"/>
              <w:autoSpaceDE w:val="0"/>
              <w:autoSpaceDN w:val="0"/>
              <w:ind w:firstLineChars="200" w:firstLine="420"/>
            </w:pPr>
            <w:r>
              <w:rPr>
                <w:rFonts w:hint="eastAsia"/>
              </w:rPr>
              <w:t>（</w:t>
            </w:r>
            <w:r>
              <w:rPr>
                <w:rFonts w:hint="eastAsia"/>
              </w:rPr>
              <w:t>2</w:t>
            </w:r>
            <w:r>
              <w:rPr>
                <w:rFonts w:hint="eastAsia"/>
              </w:rPr>
              <w:t>）阅读并理解清单项目相应规定。</w:t>
            </w:r>
          </w:p>
          <w:p w:rsidR="00B47155" w:rsidRDefault="00F4715F" w:rsidP="00213118">
            <w:pPr>
              <w:wordWrap w:val="0"/>
              <w:autoSpaceDE w:val="0"/>
              <w:autoSpaceDN w:val="0"/>
              <w:ind w:firstLineChars="200" w:firstLine="422"/>
            </w:pPr>
            <w:r>
              <w:rPr>
                <w:rFonts w:hint="eastAsia"/>
                <w:b/>
                <w:bCs/>
              </w:rPr>
              <w:t>二、任务实施</w:t>
            </w:r>
          </w:p>
          <w:p w:rsidR="00B47155" w:rsidRDefault="00F4715F">
            <w:pPr>
              <w:wordWrap w:val="0"/>
              <w:autoSpaceDE w:val="0"/>
              <w:autoSpaceDN w:val="0"/>
              <w:ind w:firstLineChars="200" w:firstLine="420"/>
            </w:pPr>
            <w:r>
              <w:rPr>
                <w:rFonts w:hint="eastAsia"/>
              </w:rPr>
              <w:t>（</w:t>
            </w:r>
            <w:r>
              <w:rPr>
                <w:rFonts w:hint="eastAsia"/>
              </w:rPr>
              <w:t>1</w:t>
            </w:r>
            <w:r>
              <w:rPr>
                <w:rFonts w:hint="eastAsia"/>
              </w:rPr>
              <w:t>）根据图纸设计要求和清单项目工作内容和项目特征描述要求列屋面及防水工程清单项目，如表</w:t>
            </w:r>
            <w:r>
              <w:rPr>
                <w:rFonts w:hint="eastAsia"/>
              </w:rPr>
              <w:t xml:space="preserve"> 3</w:t>
            </w:r>
            <w:r>
              <w:rPr>
                <w:rFonts w:hint="eastAsia"/>
              </w:rPr>
              <w:t>−</w:t>
            </w:r>
            <w:r>
              <w:rPr>
                <w:rFonts w:hint="eastAsia"/>
              </w:rPr>
              <w:t xml:space="preserve">19 </w:t>
            </w:r>
            <w:r>
              <w:rPr>
                <w:rFonts w:hint="eastAsia"/>
              </w:rPr>
              <w:t>所示。</w:t>
            </w:r>
          </w:p>
          <w:p w:rsidR="00B47155" w:rsidRDefault="00F4715F">
            <w:pPr>
              <w:wordWrap w:val="0"/>
              <w:autoSpaceDE w:val="0"/>
              <w:autoSpaceDN w:val="0"/>
              <w:ind w:firstLineChars="200" w:firstLine="420"/>
            </w:pPr>
            <w:r>
              <w:rPr>
                <w:noProof/>
              </w:rPr>
              <w:drawing>
                <wp:inline distT="0" distB="0" distL="114300" distR="114300">
                  <wp:extent cx="2879725" cy="1386840"/>
                  <wp:effectExtent l="0" t="0" r="15875" b="1016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0"/>
                          <a:stretch>
                            <a:fillRect/>
                          </a:stretch>
                        </pic:blipFill>
                        <pic:spPr>
                          <a:xfrm>
                            <a:off x="0" y="0"/>
                            <a:ext cx="2879725" cy="1386840"/>
                          </a:xfrm>
                          <a:prstGeom prst="rect">
                            <a:avLst/>
                          </a:prstGeom>
                          <a:noFill/>
                          <a:ln>
                            <a:noFill/>
                          </a:ln>
                        </pic:spPr>
                      </pic:pic>
                    </a:graphicData>
                  </a:graphic>
                </wp:inline>
              </w:drawing>
            </w:r>
          </w:p>
          <w:p w:rsidR="00B47155" w:rsidRDefault="00F4715F">
            <w:pPr>
              <w:wordWrap w:val="0"/>
              <w:autoSpaceDE w:val="0"/>
              <w:autoSpaceDN w:val="0"/>
              <w:ind w:firstLineChars="200" w:firstLine="420"/>
            </w:pPr>
            <w:r>
              <w:rPr>
                <w:rFonts w:hint="eastAsia"/>
              </w:rPr>
              <w:t>（</w:t>
            </w:r>
            <w:r>
              <w:rPr>
                <w:rFonts w:hint="eastAsia"/>
              </w:rPr>
              <w:t>2</w:t>
            </w:r>
            <w:r>
              <w:rPr>
                <w:rFonts w:hint="eastAsia"/>
              </w:rPr>
              <w:t>）理解工程量计算规则，计算清单项目的工程量。</w:t>
            </w:r>
          </w:p>
          <w:p w:rsidR="00B47155" w:rsidRDefault="00F4715F">
            <w:pPr>
              <w:wordWrap w:val="0"/>
              <w:autoSpaceDE w:val="0"/>
              <w:autoSpaceDN w:val="0"/>
              <w:ind w:firstLineChars="200" w:firstLine="420"/>
            </w:pPr>
            <w:r>
              <w:rPr>
                <w:rFonts w:hint="eastAsia"/>
              </w:rPr>
              <w:t>①屋面刚性防水计算。</w:t>
            </w:r>
          </w:p>
          <w:p w:rsidR="00B47155" w:rsidRDefault="00F4715F">
            <w:pPr>
              <w:wordWrap w:val="0"/>
              <w:autoSpaceDE w:val="0"/>
              <w:autoSpaceDN w:val="0"/>
              <w:ind w:firstLineChars="200" w:firstLine="420"/>
            </w:pPr>
            <w:r>
              <w:rPr>
                <w:rFonts w:hint="eastAsia"/>
              </w:rPr>
              <w:t>屋面水平投影面积：</w:t>
            </w:r>
          </w:p>
          <w:p w:rsidR="00B47155" w:rsidRDefault="00F4715F">
            <w:pPr>
              <w:wordWrap w:val="0"/>
              <w:autoSpaceDE w:val="0"/>
              <w:autoSpaceDN w:val="0"/>
              <w:ind w:firstLineChars="200" w:firstLine="420"/>
            </w:pPr>
            <w:r>
              <w:rPr>
                <w:rFonts w:hint="eastAsia"/>
              </w:rPr>
              <w:t>34.6</w:t>
            </w:r>
            <w:r>
              <w:rPr>
                <w:rFonts w:hint="eastAsia"/>
              </w:rPr>
              <w:t>×</w:t>
            </w:r>
            <w:r>
              <w:rPr>
                <w:rFonts w:hint="eastAsia"/>
              </w:rPr>
              <w:t>4.4+5.6</w:t>
            </w:r>
            <w:r>
              <w:rPr>
                <w:rFonts w:hint="eastAsia"/>
              </w:rPr>
              <w:t>×</w:t>
            </w:r>
            <w:r>
              <w:rPr>
                <w:rFonts w:hint="eastAsia"/>
              </w:rPr>
              <w:t>16.6+7</w:t>
            </w:r>
            <w:r>
              <w:rPr>
                <w:rFonts w:hint="eastAsia"/>
              </w:rPr>
              <w:t>×</w:t>
            </w:r>
            <w:r>
              <w:rPr>
                <w:rFonts w:hint="eastAsia"/>
              </w:rPr>
              <w:t>5.4</w:t>
            </w:r>
            <w:r>
              <w:rPr>
                <w:rFonts w:hint="eastAsia"/>
              </w:rPr>
              <w:t>×</w:t>
            </w:r>
            <w:r>
              <w:rPr>
                <w:rFonts w:hint="eastAsia"/>
              </w:rPr>
              <w:t>2+3.4</w:t>
            </w:r>
            <w:r>
              <w:rPr>
                <w:rFonts w:hint="eastAsia"/>
              </w:rPr>
              <w:t>×</w:t>
            </w:r>
            <w:r>
              <w:rPr>
                <w:rFonts w:hint="eastAsia"/>
              </w:rPr>
              <w:t>5.9=340.86</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②若屋面采用聚合物改性沥青卷材（自粘）防水计算。</w:t>
            </w:r>
          </w:p>
          <w:p w:rsidR="00B47155" w:rsidRDefault="00F4715F">
            <w:pPr>
              <w:wordWrap w:val="0"/>
              <w:autoSpaceDE w:val="0"/>
              <w:autoSpaceDN w:val="0"/>
              <w:ind w:firstLineChars="200" w:firstLine="420"/>
            </w:pPr>
            <w:r>
              <w:rPr>
                <w:rFonts w:hint="eastAsia"/>
              </w:rPr>
              <w:lastRenderedPageBreak/>
              <w:t>女儿墙上反</w:t>
            </w:r>
            <w:r>
              <w:rPr>
                <w:rFonts w:hint="eastAsia"/>
              </w:rPr>
              <w:t xml:space="preserve"> 250 mm </w:t>
            </w:r>
            <w:r>
              <w:rPr>
                <w:rFonts w:hint="eastAsia"/>
              </w:rPr>
              <w:t>高部分垂直投影面积：</w:t>
            </w:r>
          </w:p>
          <w:p w:rsidR="00B47155" w:rsidRDefault="00F4715F">
            <w:pPr>
              <w:wordWrap w:val="0"/>
              <w:autoSpaceDE w:val="0"/>
              <w:autoSpaceDN w:val="0"/>
              <w:ind w:firstLineChars="200" w:firstLine="420"/>
            </w:pPr>
            <w:r>
              <w:rPr>
                <w:rFonts w:hint="eastAsia"/>
              </w:rPr>
              <w:t>［（</w:t>
            </w:r>
            <w:r>
              <w:rPr>
                <w:rFonts w:hint="eastAsia"/>
              </w:rPr>
              <w:t>34.6+4.4+5.6</w:t>
            </w:r>
            <w:r>
              <w:rPr>
                <w:rFonts w:hint="eastAsia"/>
              </w:rPr>
              <w:t>）×</w:t>
            </w:r>
            <w:r>
              <w:rPr>
                <w:rFonts w:hint="eastAsia"/>
              </w:rPr>
              <w:t>2+</w:t>
            </w:r>
            <w:r>
              <w:rPr>
                <w:rFonts w:hint="eastAsia"/>
              </w:rPr>
              <w:t>（</w:t>
            </w:r>
            <w:r>
              <w:rPr>
                <w:rFonts w:hint="eastAsia"/>
              </w:rPr>
              <w:t>5.4+7</w:t>
            </w:r>
            <w:r>
              <w:rPr>
                <w:rFonts w:hint="eastAsia"/>
              </w:rPr>
              <w:t>）×</w:t>
            </w:r>
            <w:r>
              <w:rPr>
                <w:rFonts w:hint="eastAsia"/>
              </w:rPr>
              <w:t>2</w:t>
            </w:r>
            <w:r>
              <w:rPr>
                <w:rFonts w:hint="eastAsia"/>
              </w:rPr>
              <w:t>×</w:t>
            </w:r>
            <w:r>
              <w:rPr>
                <w:rFonts w:hint="eastAsia"/>
              </w:rPr>
              <w:t>2+</w:t>
            </w:r>
            <w:r>
              <w:rPr>
                <w:rFonts w:hint="eastAsia"/>
              </w:rPr>
              <w:t>（</w:t>
            </w:r>
            <w:r>
              <w:rPr>
                <w:rFonts w:hint="eastAsia"/>
              </w:rPr>
              <w:t>3.4+5.9</w:t>
            </w:r>
            <w:r>
              <w:rPr>
                <w:rFonts w:hint="eastAsia"/>
              </w:rPr>
              <w:t>）×</w:t>
            </w:r>
            <w:r>
              <w:rPr>
                <w:rFonts w:hint="eastAsia"/>
              </w:rPr>
              <w:t>2</w:t>
            </w:r>
            <w:r>
              <w:rPr>
                <w:rFonts w:hint="eastAsia"/>
              </w:rPr>
              <w:t>］×</w:t>
            </w:r>
            <w:r>
              <w:rPr>
                <w:rFonts w:hint="eastAsia"/>
              </w:rPr>
              <w:t>0.25=39.35</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屋面聚合物改性沥青卷材（自粘）防水工程量：</w:t>
            </w:r>
          </w:p>
          <w:p w:rsidR="00B47155" w:rsidRDefault="00F4715F">
            <w:pPr>
              <w:wordWrap w:val="0"/>
              <w:autoSpaceDE w:val="0"/>
              <w:autoSpaceDN w:val="0"/>
              <w:ind w:firstLineChars="200" w:firstLine="420"/>
            </w:pPr>
            <w:r>
              <w:rPr>
                <w:rFonts w:hint="eastAsia"/>
              </w:rPr>
              <w:t>340.86+39.35=380.21</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③屋面排水管计算。</w:t>
            </w:r>
          </w:p>
          <w:p w:rsidR="00B47155" w:rsidRDefault="00F4715F">
            <w:pPr>
              <w:wordWrap w:val="0"/>
              <w:autoSpaceDE w:val="0"/>
              <w:autoSpaceDN w:val="0"/>
              <w:ind w:firstLineChars="200" w:firstLine="420"/>
            </w:pPr>
            <w:r>
              <w:rPr>
                <w:rFonts w:hint="eastAsia"/>
              </w:rPr>
              <w:t>水落管：φ</w:t>
            </w:r>
            <w:r>
              <w:rPr>
                <w:rFonts w:hint="eastAsia"/>
              </w:rPr>
              <w:t xml:space="preserve">100 mm </w:t>
            </w:r>
            <w:r>
              <w:rPr>
                <w:rFonts w:hint="eastAsia"/>
              </w:rPr>
              <w:t>塑料管</w:t>
            </w:r>
          </w:p>
          <w:p w:rsidR="00B47155" w:rsidRDefault="00F4715F">
            <w:pPr>
              <w:wordWrap w:val="0"/>
              <w:autoSpaceDE w:val="0"/>
              <w:autoSpaceDN w:val="0"/>
              <w:ind w:firstLineChars="200" w:firstLine="420"/>
            </w:pPr>
            <w:r>
              <w:rPr>
                <w:rFonts w:hint="eastAsia"/>
              </w:rPr>
              <w:t>水落管：</w:t>
            </w:r>
          </w:p>
          <w:p w:rsidR="00CE1E6A" w:rsidRDefault="00F4715F">
            <w:pPr>
              <w:wordWrap w:val="0"/>
              <w:autoSpaceDE w:val="0"/>
              <w:autoSpaceDN w:val="0"/>
              <w:ind w:firstLineChars="200" w:firstLine="420"/>
            </w:pPr>
            <w:r>
              <w:rPr>
                <w:rFonts w:hint="eastAsia"/>
              </w:rPr>
              <w:t>（</w:t>
            </w:r>
            <w:r>
              <w:rPr>
                <w:rFonts w:hint="eastAsia"/>
              </w:rPr>
              <w:t>10.35+0.45</w:t>
            </w:r>
            <w:r>
              <w:rPr>
                <w:rFonts w:hint="eastAsia"/>
              </w:rPr>
              <w:t>）×</w:t>
            </w:r>
            <w:r>
              <w:rPr>
                <w:rFonts w:hint="eastAsia"/>
              </w:rPr>
              <w:t>6+</w:t>
            </w:r>
            <w:r>
              <w:rPr>
                <w:rFonts w:hint="eastAsia"/>
              </w:rPr>
              <w:t>（</w:t>
            </w:r>
            <w:r>
              <w:rPr>
                <w:rFonts w:hint="eastAsia"/>
              </w:rPr>
              <w:t>6.81+0.45</w:t>
            </w:r>
            <w:r>
              <w:rPr>
                <w:rFonts w:hint="eastAsia"/>
              </w:rPr>
              <w:t>）×</w:t>
            </w:r>
            <w:r>
              <w:rPr>
                <w:rFonts w:hint="eastAsia"/>
              </w:rPr>
              <w:t>2+</w:t>
            </w:r>
            <w:r>
              <w:rPr>
                <w:rFonts w:hint="eastAsia"/>
              </w:rPr>
              <w:t>（</w:t>
            </w:r>
            <w:r>
              <w:rPr>
                <w:rFonts w:hint="eastAsia"/>
              </w:rPr>
              <w:t>0.2+0.2</w:t>
            </w:r>
            <w:r>
              <w:rPr>
                <w:rFonts w:hint="eastAsia"/>
              </w:rPr>
              <w:t>×</w:t>
            </w:r>
            <w:r>
              <w:rPr>
                <w:rFonts w:hint="eastAsia"/>
              </w:rPr>
              <w:t>2</w:t>
            </w:r>
            <w:r>
              <w:rPr>
                <w:rFonts w:hint="eastAsia"/>
              </w:rPr>
              <w:t>）</w:t>
            </w:r>
          </w:p>
          <w:p w:rsidR="00B47155" w:rsidRDefault="00F4715F">
            <w:pPr>
              <w:wordWrap w:val="0"/>
              <w:autoSpaceDE w:val="0"/>
              <w:autoSpaceDN w:val="0"/>
              <w:ind w:firstLineChars="200" w:firstLine="420"/>
            </w:pPr>
            <w:r>
              <w:rPr>
                <w:rFonts w:hint="eastAsia"/>
              </w:rPr>
              <w:t>=79.92</w:t>
            </w:r>
            <w:r>
              <w:rPr>
                <w:rFonts w:hint="eastAsia"/>
              </w:rPr>
              <w:t>（</w:t>
            </w:r>
            <w:r>
              <w:rPr>
                <w:rFonts w:hint="eastAsia"/>
              </w:rPr>
              <w:t>m</w:t>
            </w:r>
            <w:r>
              <w:rPr>
                <w:rFonts w:hint="eastAsia"/>
              </w:rPr>
              <w:t>）</w:t>
            </w: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lastRenderedPageBreak/>
              <w:t>通过教师讲解，了解屋面及防水工程工程量清单编制的基本理论知识。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屋面及防水工程工程量清单编制，让学生知道屋面防水搭接及附加层用量</w:t>
            </w:r>
            <w:proofErr w:type="gramStart"/>
            <w:r>
              <w:rPr>
                <w:rFonts w:ascii="宋体" w:hAnsi="宋体" w:cs="宋体" w:hint="eastAsia"/>
                <w:b/>
                <w:kern w:val="0"/>
                <w:szCs w:val="21"/>
                <w:lang w:bidi="ar"/>
              </w:rPr>
              <w:t>不</w:t>
            </w:r>
            <w:proofErr w:type="gramEnd"/>
            <w:r>
              <w:rPr>
                <w:rFonts w:ascii="宋体" w:hAnsi="宋体" w:cs="宋体" w:hint="eastAsia"/>
                <w:b/>
                <w:kern w:val="0"/>
                <w:szCs w:val="21"/>
                <w:lang w:bidi="ar"/>
              </w:rPr>
              <w:t>另行计算，在综合单价中考虑。</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简述屋面及防水工程清单规范有关说明。</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展示保温、隔热工程工程量清单编制</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一、保温、隔热工程清单规范有关说明</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（1）保温、隔热装饰面层，按清单规范附录 L、M、N、P、Q 中相关项目编码列项；仅做找平层按规范附录 L 楼地面装饰工程“平面砂浆找平层”或附录 M 墙、柱面装饰与隔断、幕墙工程“立面砂浆找平层”项目编码列项。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w:t>
            </w:r>
            <w:proofErr w:type="gramStart"/>
            <w:r>
              <w:rPr>
                <w:rFonts w:ascii="宋体" w:hAnsi="宋体" w:cs="宋体" w:hint="eastAsia"/>
                <w:bCs/>
                <w:color w:val="000000"/>
                <w:szCs w:val="21"/>
                <w:lang w:bidi="ar"/>
              </w:rPr>
              <w:t>柱帽保温</w:t>
            </w:r>
            <w:proofErr w:type="gramEnd"/>
            <w:r>
              <w:rPr>
                <w:rFonts w:ascii="宋体" w:hAnsi="宋体" w:cs="宋体" w:hint="eastAsia"/>
                <w:bCs/>
                <w:color w:val="000000"/>
                <w:szCs w:val="21"/>
                <w:lang w:bidi="ar"/>
              </w:rPr>
              <w:t>、隔热应并入天棚保温、隔热工程量内。</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（3）池槽保温、隔热应按其他保温、隔热项目编码列项。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（4）保温、隔热方式：内保温、外保温、夹心保温。</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（5）保温柱、梁适用于不与墙、天棚相连的独立柱、梁。</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二、保温、隔热工程清单项目及工程量计算规则</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保温、隔热工程清单项目及工程量计算规则，如表 3−20 所示。</w:t>
            </w:r>
          </w:p>
          <w:p w:rsidR="00B47155" w:rsidRDefault="00F4715F">
            <w:pPr>
              <w:wordWrap w:val="0"/>
              <w:autoSpaceDE w:val="0"/>
              <w:autoSpaceDN w:val="0"/>
              <w:ind w:firstLineChars="200" w:firstLine="420"/>
            </w:pPr>
            <w:r>
              <w:rPr>
                <w:noProof/>
              </w:rPr>
              <w:drawing>
                <wp:inline distT="0" distB="0" distL="114300" distR="114300">
                  <wp:extent cx="2971165" cy="1529080"/>
                  <wp:effectExtent l="0" t="0" r="635" b="203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1"/>
                          <a:stretch>
                            <a:fillRect/>
                          </a:stretch>
                        </pic:blipFill>
                        <pic:spPr>
                          <a:xfrm>
                            <a:off x="0" y="0"/>
                            <a:ext cx="2971165" cy="1529080"/>
                          </a:xfrm>
                          <a:prstGeom prst="rect">
                            <a:avLst/>
                          </a:prstGeom>
                          <a:noFill/>
                          <a:ln>
                            <a:noFill/>
                          </a:ln>
                        </pic:spPr>
                      </pic:pic>
                    </a:graphicData>
                  </a:graphic>
                </wp:inline>
              </w:drawing>
            </w:r>
          </w:p>
          <w:p w:rsidR="00CE1E6A" w:rsidRDefault="00CE1E6A">
            <w:pPr>
              <w:wordWrap w:val="0"/>
              <w:autoSpaceDE w:val="0"/>
              <w:autoSpaceDN w:val="0"/>
              <w:ind w:firstLineChars="200" w:firstLine="420"/>
            </w:pPr>
            <w:r>
              <w:rPr>
                <w:noProof/>
              </w:rPr>
              <w:lastRenderedPageBreak/>
              <w:drawing>
                <wp:inline distT="0" distB="0" distL="0" distR="0" wp14:anchorId="169EF961" wp14:editId="1BC879F6">
                  <wp:extent cx="2971800" cy="1908281"/>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977557" cy="1911978"/>
                          </a:xfrm>
                          <a:prstGeom prst="rect">
                            <a:avLst/>
                          </a:prstGeom>
                        </pic:spPr>
                      </pic:pic>
                    </a:graphicData>
                  </a:graphic>
                </wp:inline>
              </w:drawing>
            </w:r>
          </w:p>
          <w:p w:rsidR="00CE1E6A" w:rsidRDefault="00CE1E6A">
            <w:pPr>
              <w:wordWrap w:val="0"/>
              <w:autoSpaceDE w:val="0"/>
              <w:autoSpaceDN w:val="0"/>
              <w:ind w:firstLineChars="200" w:firstLine="420"/>
            </w:pPr>
            <w:r>
              <w:rPr>
                <w:noProof/>
              </w:rPr>
              <w:drawing>
                <wp:inline distT="0" distB="0" distL="0" distR="0" wp14:anchorId="4CFE3320" wp14:editId="244DEE72">
                  <wp:extent cx="2971800" cy="1739398"/>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974344" cy="1740887"/>
                          </a:xfrm>
                          <a:prstGeom prst="rect">
                            <a:avLst/>
                          </a:prstGeom>
                        </pic:spPr>
                      </pic:pic>
                    </a:graphicData>
                  </a:graphic>
                </wp:inline>
              </w:drawing>
            </w:r>
          </w:p>
          <w:p w:rsidR="00B47155" w:rsidRDefault="00F4715F" w:rsidP="00213118">
            <w:pPr>
              <w:wordWrap w:val="0"/>
              <w:autoSpaceDE w:val="0"/>
              <w:autoSpaceDN w:val="0"/>
              <w:ind w:firstLineChars="200" w:firstLine="422"/>
              <w:rPr>
                <w:b/>
                <w:bCs/>
              </w:rPr>
            </w:pPr>
            <w:r>
              <w:rPr>
                <w:rFonts w:hint="eastAsia"/>
                <w:b/>
                <w:bCs/>
              </w:rPr>
              <w:t>任务实施</w:t>
            </w:r>
          </w:p>
          <w:p w:rsidR="00B47155" w:rsidRDefault="00F4715F" w:rsidP="00213118">
            <w:pPr>
              <w:wordWrap w:val="0"/>
              <w:autoSpaceDE w:val="0"/>
              <w:autoSpaceDN w:val="0"/>
              <w:ind w:firstLineChars="200" w:firstLine="422"/>
            </w:pPr>
            <w:r>
              <w:rPr>
                <w:rFonts w:hint="eastAsia"/>
                <w:b/>
                <w:bCs/>
              </w:rPr>
              <w:t>一、实践准备</w:t>
            </w:r>
          </w:p>
          <w:p w:rsidR="00B47155" w:rsidRDefault="00F4715F">
            <w:pPr>
              <w:wordWrap w:val="0"/>
              <w:autoSpaceDE w:val="0"/>
              <w:autoSpaceDN w:val="0"/>
              <w:ind w:firstLineChars="200" w:firstLine="420"/>
            </w:pPr>
            <w:r>
              <w:rPr>
                <w:rFonts w:hint="eastAsia"/>
              </w:rPr>
              <w:t>（</w:t>
            </w:r>
            <w:r>
              <w:rPr>
                <w:rFonts w:hint="eastAsia"/>
              </w:rPr>
              <w:t>1</w:t>
            </w:r>
            <w:r>
              <w:rPr>
                <w:rFonts w:hint="eastAsia"/>
              </w:rPr>
              <w:t>）阅读图纸，获取清单列项的信息和工程量计算数据。</w:t>
            </w:r>
          </w:p>
          <w:p w:rsidR="00B47155" w:rsidRDefault="00F4715F">
            <w:pPr>
              <w:wordWrap w:val="0"/>
              <w:autoSpaceDE w:val="0"/>
              <w:autoSpaceDN w:val="0"/>
              <w:ind w:firstLineChars="200" w:firstLine="420"/>
            </w:pPr>
            <w:r>
              <w:rPr>
                <w:rFonts w:hint="eastAsia"/>
              </w:rPr>
              <w:t>保温、隔热工程量的计算主要依据建筑图建</w:t>
            </w:r>
            <w:r>
              <w:rPr>
                <w:rFonts w:hint="eastAsia"/>
              </w:rPr>
              <w:t xml:space="preserve"> 03</w:t>
            </w:r>
            <w:r>
              <w:rPr>
                <w:rFonts w:hint="eastAsia"/>
              </w:rPr>
              <w:t>、建</w:t>
            </w:r>
            <w:r>
              <w:rPr>
                <w:rFonts w:hint="eastAsia"/>
              </w:rPr>
              <w:t xml:space="preserve"> 07</w:t>
            </w:r>
            <w:r>
              <w:rPr>
                <w:rFonts w:hint="eastAsia"/>
              </w:rPr>
              <w:t>、建</w:t>
            </w:r>
            <w:r>
              <w:rPr>
                <w:rFonts w:hint="eastAsia"/>
              </w:rPr>
              <w:t xml:space="preserve"> 13 </w:t>
            </w:r>
            <w:r>
              <w:rPr>
                <w:rFonts w:hint="eastAsia"/>
              </w:rPr>
              <w:t>至建</w:t>
            </w:r>
            <w:r>
              <w:rPr>
                <w:rFonts w:hint="eastAsia"/>
              </w:rPr>
              <w:t xml:space="preserve"> 15</w:t>
            </w:r>
            <w:r>
              <w:rPr>
                <w:rFonts w:hint="eastAsia"/>
              </w:rPr>
              <w:t>。</w:t>
            </w:r>
          </w:p>
          <w:p w:rsidR="00B47155" w:rsidRDefault="00F4715F">
            <w:pPr>
              <w:wordWrap w:val="0"/>
              <w:autoSpaceDE w:val="0"/>
              <w:autoSpaceDN w:val="0"/>
              <w:ind w:firstLineChars="200" w:firstLine="420"/>
            </w:pPr>
            <w:r>
              <w:rPr>
                <w:rFonts w:hint="eastAsia"/>
              </w:rPr>
              <w:t>（</w:t>
            </w:r>
            <w:r>
              <w:rPr>
                <w:rFonts w:hint="eastAsia"/>
              </w:rPr>
              <w:t>2</w:t>
            </w:r>
            <w:r>
              <w:rPr>
                <w:rFonts w:hint="eastAsia"/>
              </w:rPr>
              <w:t>）阅读并理解清单项目相应规定。</w:t>
            </w:r>
          </w:p>
          <w:p w:rsidR="00B47155" w:rsidRDefault="00F4715F" w:rsidP="00213118">
            <w:pPr>
              <w:wordWrap w:val="0"/>
              <w:autoSpaceDE w:val="0"/>
              <w:autoSpaceDN w:val="0"/>
              <w:ind w:firstLineChars="200" w:firstLine="422"/>
            </w:pPr>
            <w:r>
              <w:rPr>
                <w:rFonts w:hint="eastAsia"/>
                <w:b/>
                <w:bCs/>
              </w:rPr>
              <w:t>二、任务实施</w:t>
            </w:r>
          </w:p>
          <w:p w:rsidR="00B47155" w:rsidRDefault="00F4715F">
            <w:pPr>
              <w:wordWrap w:val="0"/>
              <w:autoSpaceDE w:val="0"/>
              <w:autoSpaceDN w:val="0"/>
              <w:ind w:firstLineChars="200" w:firstLine="420"/>
            </w:pPr>
            <w:r>
              <w:rPr>
                <w:rFonts w:hint="eastAsia"/>
              </w:rPr>
              <w:t>（</w:t>
            </w:r>
            <w:r>
              <w:rPr>
                <w:rFonts w:hint="eastAsia"/>
              </w:rPr>
              <w:t>1</w:t>
            </w:r>
            <w:r>
              <w:rPr>
                <w:rFonts w:hint="eastAsia"/>
              </w:rPr>
              <w:t>）根据图纸设计要求和清单项目工作内容和项目特征描述要求列保温、隔热工程清单项目，如表</w:t>
            </w:r>
            <w:r>
              <w:rPr>
                <w:rFonts w:hint="eastAsia"/>
              </w:rPr>
              <w:t xml:space="preserve"> 3</w:t>
            </w:r>
            <w:r>
              <w:rPr>
                <w:rFonts w:hint="eastAsia"/>
              </w:rPr>
              <w:t>−</w:t>
            </w:r>
            <w:r>
              <w:rPr>
                <w:rFonts w:hint="eastAsia"/>
              </w:rPr>
              <w:t xml:space="preserve">21 </w:t>
            </w:r>
            <w:r>
              <w:rPr>
                <w:rFonts w:hint="eastAsia"/>
              </w:rPr>
              <w:t>所示。</w:t>
            </w:r>
          </w:p>
          <w:p w:rsidR="00B47155" w:rsidRDefault="00F4715F">
            <w:pPr>
              <w:wordWrap w:val="0"/>
              <w:autoSpaceDE w:val="0"/>
              <w:autoSpaceDN w:val="0"/>
              <w:ind w:firstLineChars="200" w:firstLine="420"/>
            </w:pPr>
            <w:r>
              <w:rPr>
                <w:noProof/>
              </w:rPr>
              <w:drawing>
                <wp:inline distT="0" distB="0" distL="114300" distR="114300">
                  <wp:extent cx="2836545" cy="977265"/>
                  <wp:effectExtent l="0" t="0" r="8255" b="133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4"/>
                          <a:stretch>
                            <a:fillRect/>
                          </a:stretch>
                        </pic:blipFill>
                        <pic:spPr>
                          <a:xfrm>
                            <a:off x="0" y="0"/>
                            <a:ext cx="2836545" cy="977265"/>
                          </a:xfrm>
                          <a:prstGeom prst="rect">
                            <a:avLst/>
                          </a:prstGeom>
                          <a:noFill/>
                          <a:ln>
                            <a:noFill/>
                          </a:ln>
                        </pic:spPr>
                      </pic:pic>
                    </a:graphicData>
                  </a:graphic>
                </wp:inline>
              </w:drawing>
            </w:r>
          </w:p>
          <w:p w:rsidR="00B47155" w:rsidRDefault="00F4715F">
            <w:pPr>
              <w:wordWrap w:val="0"/>
              <w:autoSpaceDE w:val="0"/>
              <w:autoSpaceDN w:val="0"/>
              <w:ind w:firstLineChars="200" w:firstLine="420"/>
            </w:pPr>
            <w:r>
              <w:rPr>
                <w:rFonts w:hint="eastAsia"/>
              </w:rPr>
              <w:t>（</w:t>
            </w:r>
            <w:r>
              <w:rPr>
                <w:rFonts w:hint="eastAsia"/>
              </w:rPr>
              <w:t>2</w:t>
            </w:r>
            <w:r>
              <w:rPr>
                <w:rFonts w:hint="eastAsia"/>
              </w:rPr>
              <w:t>）理解工程量计算规则，计算清单项目的工程量。</w:t>
            </w:r>
          </w:p>
          <w:p w:rsidR="00B47155" w:rsidRDefault="00F4715F">
            <w:pPr>
              <w:wordWrap w:val="0"/>
              <w:autoSpaceDE w:val="0"/>
              <w:autoSpaceDN w:val="0"/>
              <w:ind w:firstLineChars="200" w:firstLine="420"/>
            </w:pPr>
            <w:r>
              <w:rPr>
                <w:rFonts w:hint="eastAsia"/>
              </w:rPr>
              <w:t>①屋面最薄</w:t>
            </w:r>
            <w:r>
              <w:rPr>
                <w:rFonts w:hint="eastAsia"/>
              </w:rPr>
              <w:t xml:space="preserve"> d </w:t>
            </w:r>
            <w:r>
              <w:rPr>
                <w:rFonts w:hint="eastAsia"/>
              </w:rPr>
              <w:t>厚</w:t>
            </w:r>
            <w:r>
              <w:rPr>
                <w:rFonts w:hint="eastAsia"/>
              </w:rPr>
              <w:t xml:space="preserve"> D1 </w:t>
            </w:r>
            <w:r>
              <w:rPr>
                <w:rFonts w:hint="eastAsia"/>
              </w:rPr>
              <w:t>型轻质垫层找</w:t>
            </w:r>
            <w:r>
              <w:rPr>
                <w:rFonts w:hint="eastAsia"/>
              </w:rPr>
              <w:t xml:space="preserve"> 2% </w:t>
            </w:r>
            <w:r>
              <w:rPr>
                <w:rFonts w:hint="eastAsia"/>
              </w:rPr>
              <w:t>坡（保温</w:t>
            </w:r>
            <w:proofErr w:type="gramStart"/>
            <w:r>
              <w:rPr>
                <w:rFonts w:hint="eastAsia"/>
              </w:rPr>
              <w:t>兼找坡</w:t>
            </w:r>
            <w:proofErr w:type="gramEnd"/>
            <w:r>
              <w:rPr>
                <w:rFonts w:hint="eastAsia"/>
              </w:rPr>
              <w:t>）计算（以图</w:t>
            </w:r>
            <w:r>
              <w:rPr>
                <w:rFonts w:hint="eastAsia"/>
              </w:rPr>
              <w:t xml:space="preserve"> 3</w:t>
            </w:r>
            <w:r>
              <w:rPr>
                <w:rFonts w:hint="eastAsia"/>
              </w:rPr>
              <w:t>−</w:t>
            </w:r>
            <w:r>
              <w:rPr>
                <w:rFonts w:hint="eastAsia"/>
              </w:rPr>
              <w:t xml:space="preserve">6 </w:t>
            </w:r>
            <w:r>
              <w:rPr>
                <w:rFonts w:hint="eastAsia"/>
              </w:rPr>
              <w:t>中标高</w:t>
            </w:r>
            <w:r>
              <w:rPr>
                <w:rFonts w:hint="eastAsia"/>
              </w:rPr>
              <w:t xml:space="preserve">10.35m </w:t>
            </w:r>
            <w:r>
              <w:rPr>
                <w:rFonts w:hint="eastAsia"/>
              </w:rPr>
              <w:t>处屋面为例）。</w:t>
            </w:r>
          </w:p>
          <w:p w:rsidR="00B47155" w:rsidRDefault="00F4715F">
            <w:pPr>
              <w:wordWrap w:val="0"/>
              <w:autoSpaceDE w:val="0"/>
              <w:autoSpaceDN w:val="0"/>
              <w:ind w:firstLineChars="200" w:firstLine="420"/>
            </w:pPr>
            <w:r>
              <w:rPr>
                <w:rFonts w:hint="eastAsia"/>
              </w:rPr>
              <w:t>（</w:t>
            </w:r>
            <w:r>
              <w:rPr>
                <w:rFonts w:hint="eastAsia"/>
              </w:rPr>
              <w:t>3.6</w:t>
            </w:r>
            <w:r>
              <w:rPr>
                <w:rFonts w:hint="eastAsia"/>
              </w:rPr>
              <w:t>−</w:t>
            </w:r>
            <w:r>
              <w:rPr>
                <w:rFonts w:hint="eastAsia"/>
              </w:rPr>
              <w:t>0.1</w:t>
            </w:r>
            <w:r>
              <w:rPr>
                <w:rFonts w:hint="eastAsia"/>
              </w:rPr>
              <w:t>×</w:t>
            </w:r>
            <w:r>
              <w:rPr>
                <w:rFonts w:hint="eastAsia"/>
              </w:rPr>
              <w:t>2</w:t>
            </w:r>
            <w:r>
              <w:rPr>
                <w:rFonts w:hint="eastAsia"/>
              </w:rPr>
              <w:t>）×（</w:t>
            </w:r>
            <w:r>
              <w:rPr>
                <w:rFonts w:hint="eastAsia"/>
              </w:rPr>
              <w:t>5.6+0.5</w:t>
            </w:r>
            <w:r>
              <w:rPr>
                <w:rFonts w:hint="eastAsia"/>
              </w:rPr>
              <w:t>−</w:t>
            </w:r>
            <w:r>
              <w:rPr>
                <w:rFonts w:hint="eastAsia"/>
              </w:rPr>
              <w:t>0.1</w:t>
            </w:r>
            <w:r>
              <w:rPr>
                <w:rFonts w:hint="eastAsia"/>
              </w:rPr>
              <w:t>×</w:t>
            </w:r>
            <w:r>
              <w:rPr>
                <w:rFonts w:hint="eastAsia"/>
              </w:rPr>
              <w:t>2</w:t>
            </w:r>
            <w:r>
              <w:rPr>
                <w:rFonts w:hint="eastAsia"/>
              </w:rPr>
              <w:t>）</w:t>
            </w:r>
            <w:r>
              <w:rPr>
                <w:rFonts w:hint="eastAsia"/>
              </w:rPr>
              <w:t>=20.06</w:t>
            </w:r>
            <w:r>
              <w:rPr>
                <w:rFonts w:hint="eastAsia"/>
              </w:rPr>
              <w:t>（</w:t>
            </w:r>
            <w:r>
              <w:rPr>
                <w:rFonts w:hint="eastAsia"/>
              </w:rPr>
              <w:t>m</w:t>
            </w:r>
            <w:r>
              <w:rPr>
                <w:rFonts w:hint="eastAsia"/>
                <w:vertAlign w:val="superscript"/>
              </w:rPr>
              <w:t>2</w:t>
            </w:r>
            <w:r>
              <w:rPr>
                <w:rFonts w:hint="eastAsia"/>
              </w:rPr>
              <w:t>）</w:t>
            </w:r>
          </w:p>
          <w:p w:rsidR="00CE1E6A" w:rsidRDefault="00CE1E6A">
            <w:pPr>
              <w:wordWrap w:val="0"/>
              <w:autoSpaceDE w:val="0"/>
              <w:autoSpaceDN w:val="0"/>
              <w:ind w:firstLineChars="200" w:firstLine="420"/>
            </w:pPr>
            <w:r>
              <w:rPr>
                <w:noProof/>
              </w:rPr>
              <w:lastRenderedPageBreak/>
              <w:drawing>
                <wp:inline distT="0" distB="0" distL="0" distR="0" wp14:anchorId="71818121" wp14:editId="555CE88B">
                  <wp:extent cx="3128962" cy="1656828"/>
                  <wp:effectExtent l="0" t="0" r="0" b="6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129868" cy="1657308"/>
                          </a:xfrm>
                          <a:prstGeom prst="rect">
                            <a:avLst/>
                          </a:prstGeom>
                        </pic:spPr>
                      </pic:pic>
                    </a:graphicData>
                  </a:graphic>
                </wp:inline>
              </w:drawing>
            </w:r>
          </w:p>
          <w:p w:rsidR="00B47155" w:rsidRDefault="00F4715F">
            <w:pPr>
              <w:wordWrap w:val="0"/>
              <w:autoSpaceDE w:val="0"/>
              <w:autoSpaceDN w:val="0"/>
              <w:ind w:firstLineChars="200" w:firstLine="420"/>
            </w:pPr>
            <w:r>
              <w:rPr>
                <w:rFonts w:hint="eastAsia"/>
              </w:rPr>
              <w:t>②外墙</w:t>
            </w:r>
            <w:r>
              <w:rPr>
                <w:rFonts w:hint="eastAsia"/>
              </w:rPr>
              <w:t xml:space="preserve"> 75 </w:t>
            </w:r>
            <w:r>
              <w:rPr>
                <w:rFonts w:hint="eastAsia"/>
              </w:rPr>
              <w:t>厚岩棉复合板保温计算（以图</w:t>
            </w:r>
            <w:r>
              <w:rPr>
                <w:rFonts w:hint="eastAsia"/>
              </w:rPr>
              <w:t xml:space="preserve"> 3</w:t>
            </w:r>
            <w:r>
              <w:rPr>
                <w:rFonts w:hint="eastAsia"/>
              </w:rPr>
              <w:t>−</w:t>
            </w:r>
            <w:r>
              <w:rPr>
                <w:rFonts w:hint="eastAsia"/>
              </w:rPr>
              <w:t xml:space="preserve">7 </w:t>
            </w:r>
            <w:r>
              <w:rPr>
                <w:rFonts w:hint="eastAsia"/>
              </w:rPr>
              <w:t>中标高</w:t>
            </w:r>
            <w:r>
              <w:rPr>
                <w:rFonts w:hint="eastAsia"/>
              </w:rPr>
              <w:t xml:space="preserve"> </w:t>
            </w:r>
            <w:r w:rsidR="0089284D">
              <w:rPr>
                <w:rFonts w:hint="eastAsia"/>
              </w:rPr>
              <w:t xml:space="preserve"> </w:t>
            </w:r>
            <w:r>
              <w:rPr>
                <w:rFonts w:hint="eastAsia"/>
              </w:rPr>
              <w:t xml:space="preserve">10.35 m </w:t>
            </w:r>
            <w:r>
              <w:rPr>
                <w:rFonts w:hint="eastAsia"/>
              </w:rPr>
              <w:t>处屋面为例）。</w:t>
            </w:r>
          </w:p>
          <w:p w:rsidR="00CE1E6A" w:rsidRDefault="00CE1E6A">
            <w:pPr>
              <w:wordWrap w:val="0"/>
              <w:autoSpaceDE w:val="0"/>
              <w:autoSpaceDN w:val="0"/>
              <w:ind w:firstLineChars="200" w:firstLine="420"/>
            </w:pPr>
            <w:r>
              <w:rPr>
                <w:noProof/>
              </w:rPr>
              <w:drawing>
                <wp:inline distT="0" distB="0" distL="0" distR="0" wp14:anchorId="670F38FF" wp14:editId="45447CBB">
                  <wp:extent cx="3135247" cy="1762125"/>
                  <wp:effectExtent l="0" t="0" r="825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138691" cy="1764061"/>
                          </a:xfrm>
                          <a:prstGeom prst="rect">
                            <a:avLst/>
                          </a:prstGeom>
                        </pic:spPr>
                      </pic:pic>
                    </a:graphicData>
                  </a:graphic>
                </wp:inline>
              </w:drawing>
            </w:r>
          </w:p>
          <w:p w:rsidR="00B47155" w:rsidRDefault="00F4715F">
            <w:pPr>
              <w:wordWrap w:val="0"/>
              <w:autoSpaceDE w:val="0"/>
              <w:autoSpaceDN w:val="0"/>
              <w:ind w:firstLineChars="200" w:firstLine="420"/>
            </w:pPr>
            <w:r>
              <w:rPr>
                <w:rFonts w:hint="eastAsia"/>
              </w:rPr>
              <w:t>A</w:t>
            </w:r>
            <w:r>
              <w:rPr>
                <w:rFonts w:hint="eastAsia"/>
              </w:rPr>
              <w:t>−</w:t>
            </w:r>
            <w:r>
              <w:rPr>
                <w:rFonts w:hint="eastAsia"/>
              </w:rPr>
              <w:t xml:space="preserve">E </w:t>
            </w:r>
            <w:r>
              <w:rPr>
                <w:rFonts w:hint="eastAsia"/>
              </w:rPr>
              <w:t>外墙保温高度：</w:t>
            </w:r>
            <w:r>
              <w:rPr>
                <w:rFonts w:hint="eastAsia"/>
              </w:rPr>
              <w:t>11.25+0.45=11.7</w:t>
            </w:r>
            <w:r>
              <w:rPr>
                <w:rFonts w:hint="eastAsia"/>
              </w:rPr>
              <w:t>（</w:t>
            </w:r>
            <w:r>
              <w:rPr>
                <w:rFonts w:hint="eastAsia"/>
              </w:rPr>
              <w:t>m</w:t>
            </w:r>
            <w:r>
              <w:rPr>
                <w:rFonts w:hint="eastAsia"/>
              </w:rPr>
              <w:t>）</w:t>
            </w:r>
          </w:p>
          <w:p w:rsidR="00B47155" w:rsidRDefault="00F4715F">
            <w:pPr>
              <w:wordWrap w:val="0"/>
              <w:autoSpaceDE w:val="0"/>
              <w:autoSpaceDN w:val="0"/>
              <w:ind w:firstLineChars="200" w:firstLine="420"/>
            </w:pPr>
            <w:r>
              <w:rPr>
                <w:rFonts w:hint="eastAsia"/>
              </w:rPr>
              <w:t>A</w:t>
            </w:r>
            <w:r>
              <w:rPr>
                <w:rFonts w:hint="eastAsia"/>
              </w:rPr>
              <w:t>−</w:t>
            </w:r>
            <w:r>
              <w:rPr>
                <w:rFonts w:hint="eastAsia"/>
              </w:rPr>
              <w:t xml:space="preserve">E </w:t>
            </w:r>
            <w:r>
              <w:rPr>
                <w:rFonts w:hint="eastAsia"/>
              </w:rPr>
              <w:t>外墙保温长度：</w:t>
            </w:r>
            <w:r>
              <w:rPr>
                <w:rFonts w:hint="eastAsia"/>
              </w:rPr>
              <w:t>10.7+0.2</w:t>
            </w:r>
            <w:r>
              <w:rPr>
                <w:rFonts w:hint="eastAsia"/>
              </w:rPr>
              <w:t>×</w:t>
            </w:r>
            <w:r>
              <w:rPr>
                <w:rFonts w:hint="eastAsia"/>
              </w:rPr>
              <w:t>2=11.1</w:t>
            </w:r>
            <w:r>
              <w:rPr>
                <w:rFonts w:hint="eastAsia"/>
              </w:rPr>
              <w:t>（</w:t>
            </w:r>
            <w:r>
              <w:rPr>
                <w:rFonts w:hint="eastAsia"/>
              </w:rPr>
              <w:t>m</w:t>
            </w:r>
            <w:r>
              <w:rPr>
                <w:rFonts w:hint="eastAsia"/>
              </w:rPr>
              <w:t>）</w:t>
            </w:r>
          </w:p>
          <w:p w:rsidR="00B47155" w:rsidRDefault="00F4715F">
            <w:pPr>
              <w:wordWrap w:val="0"/>
              <w:autoSpaceDE w:val="0"/>
              <w:autoSpaceDN w:val="0"/>
              <w:ind w:firstLineChars="200" w:firstLine="420"/>
            </w:pPr>
            <w:r>
              <w:rPr>
                <w:rFonts w:hint="eastAsia"/>
              </w:rPr>
              <w:t>A</w:t>
            </w:r>
            <w:r>
              <w:rPr>
                <w:rFonts w:hint="eastAsia"/>
              </w:rPr>
              <w:t>−</w:t>
            </w:r>
            <w:r>
              <w:rPr>
                <w:rFonts w:hint="eastAsia"/>
              </w:rPr>
              <w:t xml:space="preserve">E </w:t>
            </w:r>
            <w:r>
              <w:rPr>
                <w:rFonts w:hint="eastAsia"/>
              </w:rPr>
              <w:t>外墙垂直投影面积：</w:t>
            </w:r>
            <w:r>
              <w:rPr>
                <w:rFonts w:hint="eastAsia"/>
              </w:rPr>
              <w:t>11.1</w:t>
            </w:r>
            <w:r>
              <w:rPr>
                <w:rFonts w:hint="eastAsia"/>
              </w:rPr>
              <w:t>×</w:t>
            </w:r>
            <w:r>
              <w:rPr>
                <w:rFonts w:hint="eastAsia"/>
              </w:rPr>
              <w:t>11.7=129.87</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扣除门窗面积：</w:t>
            </w:r>
            <w:r>
              <w:rPr>
                <w:rFonts w:hint="eastAsia"/>
              </w:rPr>
              <w:t>4.5+4.05+4.32=12.87</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M1527</w:t>
            </w:r>
            <w:r>
              <w:rPr>
                <w:rFonts w:hint="eastAsia"/>
              </w:rPr>
              <w:t>（</w:t>
            </w:r>
            <w:r>
              <w:rPr>
                <w:rFonts w:hint="eastAsia"/>
              </w:rPr>
              <w:t xml:space="preserve">1 </w:t>
            </w:r>
            <w:proofErr w:type="gramStart"/>
            <w:r>
              <w:rPr>
                <w:rFonts w:hint="eastAsia"/>
              </w:rPr>
              <w:t>樘</w:t>
            </w:r>
            <w:proofErr w:type="gramEnd"/>
            <w:r>
              <w:rPr>
                <w:rFonts w:hint="eastAsia"/>
              </w:rPr>
              <w:t>）：</w:t>
            </w:r>
            <w:r>
              <w:rPr>
                <w:rFonts w:hint="eastAsia"/>
              </w:rPr>
              <w:t>1.5</w:t>
            </w:r>
            <w:r>
              <w:rPr>
                <w:rFonts w:hint="eastAsia"/>
              </w:rPr>
              <w:t>×</w:t>
            </w:r>
            <w:r>
              <w:rPr>
                <w:rFonts w:hint="eastAsia"/>
              </w:rPr>
              <w:t>3=4.5</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C1509</w:t>
            </w:r>
            <w:r>
              <w:rPr>
                <w:rFonts w:hint="eastAsia"/>
              </w:rPr>
              <w:t>（</w:t>
            </w:r>
            <w:r>
              <w:rPr>
                <w:rFonts w:hint="eastAsia"/>
              </w:rPr>
              <w:t xml:space="preserve">3 </w:t>
            </w:r>
            <w:proofErr w:type="gramStart"/>
            <w:r>
              <w:rPr>
                <w:rFonts w:hint="eastAsia"/>
              </w:rPr>
              <w:t>樘</w:t>
            </w:r>
            <w:proofErr w:type="gramEnd"/>
            <w:r>
              <w:rPr>
                <w:rFonts w:hint="eastAsia"/>
              </w:rPr>
              <w:t>）</w:t>
            </w:r>
            <w:r>
              <w:rPr>
                <w:rFonts w:hint="eastAsia"/>
              </w:rPr>
              <w:t>1.5</w:t>
            </w:r>
            <w:r>
              <w:rPr>
                <w:rFonts w:hint="eastAsia"/>
              </w:rPr>
              <w:t>×</w:t>
            </w:r>
            <w:r>
              <w:rPr>
                <w:rFonts w:hint="eastAsia"/>
              </w:rPr>
              <w:t>0.9</w:t>
            </w:r>
            <w:r>
              <w:rPr>
                <w:rFonts w:hint="eastAsia"/>
              </w:rPr>
              <w:t>×</w:t>
            </w:r>
            <w:r>
              <w:rPr>
                <w:rFonts w:hint="eastAsia"/>
              </w:rPr>
              <w:t>3=4.05</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C1218</w:t>
            </w:r>
            <w:r>
              <w:rPr>
                <w:rFonts w:hint="eastAsia"/>
              </w:rPr>
              <w:t>（</w:t>
            </w:r>
            <w:r>
              <w:rPr>
                <w:rFonts w:hint="eastAsia"/>
              </w:rPr>
              <w:t xml:space="preserve">2 </w:t>
            </w:r>
            <w:proofErr w:type="gramStart"/>
            <w:r>
              <w:rPr>
                <w:rFonts w:hint="eastAsia"/>
              </w:rPr>
              <w:t>樘</w:t>
            </w:r>
            <w:proofErr w:type="gramEnd"/>
            <w:r>
              <w:rPr>
                <w:rFonts w:hint="eastAsia"/>
              </w:rPr>
              <w:t>）</w:t>
            </w:r>
            <w:r>
              <w:rPr>
                <w:rFonts w:hint="eastAsia"/>
              </w:rPr>
              <w:t>1.2</w:t>
            </w:r>
            <w:r>
              <w:rPr>
                <w:rFonts w:hint="eastAsia"/>
              </w:rPr>
              <w:t>×</w:t>
            </w:r>
            <w:r>
              <w:rPr>
                <w:rFonts w:hint="eastAsia"/>
              </w:rPr>
              <w:t>1.8</w:t>
            </w:r>
            <w:r>
              <w:rPr>
                <w:rFonts w:hint="eastAsia"/>
              </w:rPr>
              <w:t>×</w:t>
            </w:r>
            <w:r>
              <w:rPr>
                <w:rFonts w:hint="eastAsia"/>
              </w:rPr>
              <w:t>2=4.32</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增加门窗洞口侧壁面积：</w:t>
            </w:r>
            <w:r>
              <w:rPr>
                <w:rFonts w:hint="eastAsia"/>
              </w:rPr>
              <w:t>0.75+1.44+1.2=3.39</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M1527</w:t>
            </w:r>
            <w:r>
              <w:rPr>
                <w:rFonts w:hint="eastAsia"/>
              </w:rPr>
              <w:t>（</w:t>
            </w:r>
            <w:r>
              <w:rPr>
                <w:rFonts w:hint="eastAsia"/>
              </w:rPr>
              <w:t xml:space="preserve">1 </w:t>
            </w:r>
            <w:proofErr w:type="gramStart"/>
            <w:r>
              <w:rPr>
                <w:rFonts w:hint="eastAsia"/>
              </w:rPr>
              <w:t>樘</w:t>
            </w:r>
            <w:proofErr w:type="gramEnd"/>
            <w:r>
              <w:rPr>
                <w:rFonts w:hint="eastAsia"/>
              </w:rPr>
              <w:t>）：（</w:t>
            </w:r>
            <w:r>
              <w:rPr>
                <w:rFonts w:hint="eastAsia"/>
              </w:rPr>
              <w:t>1.5+3</w:t>
            </w:r>
            <w:r>
              <w:rPr>
                <w:rFonts w:hint="eastAsia"/>
              </w:rPr>
              <w:t>×</w:t>
            </w:r>
            <w:r>
              <w:rPr>
                <w:rFonts w:hint="eastAsia"/>
              </w:rPr>
              <w:t>2</w:t>
            </w:r>
            <w:r>
              <w:rPr>
                <w:rFonts w:hint="eastAsia"/>
              </w:rPr>
              <w:t>）×</w:t>
            </w:r>
            <w:r>
              <w:rPr>
                <w:rFonts w:hint="eastAsia"/>
              </w:rPr>
              <w:t>0.1=0.75</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C1509</w:t>
            </w:r>
            <w:r>
              <w:rPr>
                <w:rFonts w:hint="eastAsia"/>
              </w:rPr>
              <w:t>（</w:t>
            </w:r>
            <w:r>
              <w:rPr>
                <w:rFonts w:hint="eastAsia"/>
              </w:rPr>
              <w:t xml:space="preserve">3 </w:t>
            </w:r>
            <w:proofErr w:type="gramStart"/>
            <w:r>
              <w:rPr>
                <w:rFonts w:hint="eastAsia"/>
              </w:rPr>
              <w:t>樘</w:t>
            </w:r>
            <w:proofErr w:type="gramEnd"/>
            <w:r>
              <w:rPr>
                <w:rFonts w:hint="eastAsia"/>
              </w:rPr>
              <w:t>）：（</w:t>
            </w:r>
            <w:r>
              <w:rPr>
                <w:rFonts w:hint="eastAsia"/>
              </w:rPr>
              <w:t>1.5+0.9</w:t>
            </w:r>
            <w:r>
              <w:rPr>
                <w:rFonts w:hint="eastAsia"/>
              </w:rPr>
              <w:t>）×</w:t>
            </w:r>
            <w:r>
              <w:rPr>
                <w:rFonts w:hint="eastAsia"/>
              </w:rPr>
              <w:t>2</w:t>
            </w:r>
            <w:r>
              <w:rPr>
                <w:rFonts w:hint="eastAsia"/>
              </w:rPr>
              <w:t>×</w:t>
            </w:r>
            <w:r>
              <w:rPr>
                <w:rFonts w:hint="eastAsia"/>
              </w:rPr>
              <w:t>0.1</w:t>
            </w:r>
            <w:r>
              <w:rPr>
                <w:rFonts w:hint="eastAsia"/>
              </w:rPr>
              <w:t>×</w:t>
            </w:r>
            <w:r>
              <w:rPr>
                <w:rFonts w:hint="eastAsia"/>
              </w:rPr>
              <w:t>3=1.44</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C1218</w:t>
            </w:r>
            <w:r>
              <w:rPr>
                <w:rFonts w:hint="eastAsia"/>
              </w:rPr>
              <w:t>（</w:t>
            </w:r>
            <w:r>
              <w:rPr>
                <w:rFonts w:hint="eastAsia"/>
              </w:rPr>
              <w:t xml:space="preserve">2 </w:t>
            </w:r>
            <w:proofErr w:type="gramStart"/>
            <w:r>
              <w:rPr>
                <w:rFonts w:hint="eastAsia"/>
              </w:rPr>
              <w:t>樘</w:t>
            </w:r>
            <w:proofErr w:type="gramEnd"/>
            <w:r>
              <w:rPr>
                <w:rFonts w:hint="eastAsia"/>
              </w:rPr>
              <w:t>）：（</w:t>
            </w:r>
            <w:r>
              <w:rPr>
                <w:rFonts w:hint="eastAsia"/>
              </w:rPr>
              <w:t>1.2+1.8</w:t>
            </w:r>
            <w:r>
              <w:rPr>
                <w:rFonts w:hint="eastAsia"/>
              </w:rPr>
              <w:t>）×</w:t>
            </w:r>
            <w:r>
              <w:rPr>
                <w:rFonts w:hint="eastAsia"/>
              </w:rPr>
              <w:t>2</w:t>
            </w:r>
            <w:r>
              <w:rPr>
                <w:rFonts w:hint="eastAsia"/>
              </w:rPr>
              <w:t>×</w:t>
            </w:r>
            <w:r>
              <w:rPr>
                <w:rFonts w:hint="eastAsia"/>
              </w:rPr>
              <w:t>0.1</w:t>
            </w:r>
            <w:r>
              <w:rPr>
                <w:rFonts w:hint="eastAsia"/>
              </w:rPr>
              <w:t>×</w:t>
            </w:r>
            <w:r>
              <w:rPr>
                <w:rFonts w:hint="eastAsia"/>
              </w:rPr>
              <w:t>2=1.2</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A</w:t>
            </w:r>
            <w:r>
              <w:rPr>
                <w:rFonts w:hint="eastAsia"/>
              </w:rPr>
              <w:t>−</w:t>
            </w:r>
            <w:r>
              <w:rPr>
                <w:rFonts w:hint="eastAsia"/>
              </w:rPr>
              <w:t xml:space="preserve">E </w:t>
            </w:r>
            <w:r>
              <w:rPr>
                <w:rFonts w:hint="eastAsia"/>
              </w:rPr>
              <w:t>外墙</w:t>
            </w:r>
            <w:r>
              <w:rPr>
                <w:rFonts w:hint="eastAsia"/>
              </w:rPr>
              <w:t xml:space="preserve"> 75 </w:t>
            </w:r>
            <w:r>
              <w:rPr>
                <w:rFonts w:hint="eastAsia"/>
              </w:rPr>
              <w:t>厚岩棉复合板保温工程量：</w:t>
            </w:r>
            <w:r>
              <w:rPr>
                <w:rFonts w:hint="eastAsia"/>
              </w:rPr>
              <w:t>129.87</w:t>
            </w:r>
            <w:r>
              <w:rPr>
                <w:rFonts w:hint="eastAsia"/>
              </w:rPr>
              <w:t>−</w:t>
            </w:r>
            <w:r>
              <w:rPr>
                <w:rFonts w:hint="eastAsia"/>
              </w:rPr>
              <w:t>12.87+</w:t>
            </w:r>
            <w:r w:rsidR="0089284D">
              <w:rPr>
                <w:rFonts w:hint="eastAsia"/>
              </w:rPr>
              <w:t xml:space="preserve"> </w:t>
            </w:r>
            <w:r>
              <w:rPr>
                <w:rFonts w:hint="eastAsia"/>
              </w:rPr>
              <w:t>3.39=120.39</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lastRenderedPageBreak/>
              <w:t>通过教师讲解，了解保温、隔热工程工程量清单编制的基本理论知识。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保温、隔热工程工程量清单编制，让学生</w:t>
            </w:r>
            <w:proofErr w:type="gramStart"/>
            <w:r>
              <w:rPr>
                <w:rFonts w:ascii="宋体" w:hAnsi="宋体" w:cs="宋体" w:hint="eastAsia"/>
                <w:b/>
                <w:kern w:val="0"/>
                <w:szCs w:val="21"/>
                <w:lang w:bidi="ar"/>
              </w:rPr>
              <w:t>知道柱帽保温</w:t>
            </w:r>
            <w:proofErr w:type="gramEnd"/>
            <w:r>
              <w:rPr>
                <w:rFonts w:ascii="宋体" w:hAnsi="宋体" w:cs="宋体" w:hint="eastAsia"/>
                <w:b/>
                <w:kern w:val="0"/>
                <w:szCs w:val="21"/>
                <w:lang w:bidi="ar"/>
              </w:rPr>
              <w:t>、隔热应并入天棚保温、隔热工程量内。</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lastRenderedPageBreak/>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简述保温、隔热工程清单规范有关说明。</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展示楼地面工程工程量清单编制</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一、楼地面工程清单规范有关说明</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（1）水泥砂浆面层处理是拉毛还是提浆压光应在面层做法要求中描述。</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（2）平面砂浆找平层只适用于仅做找平层的平面抹灰。</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w:t>
            </w:r>
            <w:proofErr w:type="gramStart"/>
            <w:r>
              <w:rPr>
                <w:rFonts w:ascii="宋体" w:hAnsi="宋体" w:cs="宋体" w:hint="eastAsia"/>
                <w:bCs/>
                <w:color w:val="000000"/>
                <w:szCs w:val="21"/>
                <w:lang w:bidi="ar"/>
              </w:rPr>
              <w:t>间壁墙指墙厚</w:t>
            </w:r>
            <w:proofErr w:type="gramEnd"/>
            <w:r>
              <w:rPr>
                <w:rFonts w:ascii="宋体" w:hAnsi="宋体" w:cs="宋体" w:hint="eastAsia"/>
                <w:bCs/>
                <w:color w:val="000000"/>
                <w:szCs w:val="21"/>
                <w:lang w:bidi="ar"/>
              </w:rPr>
              <w:t>≤ 120 mm 的墙。</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（4）楼地面混凝土垫层另按规范附表 E1 垫层项目编码列项，除混凝土外的其他材料垫层按规范附录 D 表 D4 垫层项目编码列项。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（5）在描述碎石</w:t>
            </w:r>
            <w:proofErr w:type="gramStart"/>
            <w:r>
              <w:rPr>
                <w:rFonts w:ascii="宋体" w:hAnsi="宋体" w:cs="宋体" w:hint="eastAsia"/>
                <w:bCs/>
                <w:color w:val="000000"/>
                <w:szCs w:val="21"/>
                <w:lang w:bidi="ar"/>
              </w:rPr>
              <w:t>材项目</w:t>
            </w:r>
            <w:proofErr w:type="gramEnd"/>
            <w:r>
              <w:rPr>
                <w:rFonts w:ascii="宋体" w:hAnsi="宋体" w:cs="宋体" w:hint="eastAsia"/>
                <w:bCs/>
                <w:color w:val="000000"/>
                <w:szCs w:val="21"/>
                <w:lang w:bidi="ar"/>
              </w:rPr>
              <w:t>的面层材料特征时可不用描述规格、颜色。</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（6）石材、块料与黏结材料的结合面刷防渗材料的种类在防护</w:t>
            </w:r>
            <w:proofErr w:type="gramStart"/>
            <w:r>
              <w:rPr>
                <w:rFonts w:ascii="宋体" w:hAnsi="宋体" w:cs="宋体" w:hint="eastAsia"/>
                <w:bCs/>
                <w:color w:val="000000"/>
                <w:szCs w:val="21"/>
                <w:lang w:bidi="ar"/>
              </w:rPr>
              <w:t>层材料</w:t>
            </w:r>
            <w:proofErr w:type="gramEnd"/>
            <w:r>
              <w:rPr>
                <w:rFonts w:ascii="宋体" w:hAnsi="宋体" w:cs="宋体" w:hint="eastAsia"/>
                <w:bCs/>
                <w:color w:val="000000"/>
                <w:szCs w:val="21"/>
                <w:lang w:bidi="ar"/>
              </w:rPr>
              <w:t>种类中描述。</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（7）磨边</w:t>
            </w:r>
            <w:proofErr w:type="gramStart"/>
            <w:r>
              <w:rPr>
                <w:rFonts w:ascii="宋体" w:hAnsi="宋体" w:cs="宋体" w:hint="eastAsia"/>
                <w:bCs/>
                <w:color w:val="000000"/>
                <w:szCs w:val="21"/>
                <w:lang w:bidi="ar"/>
              </w:rPr>
              <w:t>指施工</w:t>
            </w:r>
            <w:proofErr w:type="gramEnd"/>
            <w:r>
              <w:rPr>
                <w:rFonts w:ascii="宋体" w:hAnsi="宋体" w:cs="宋体" w:hint="eastAsia"/>
                <w:bCs/>
                <w:color w:val="000000"/>
                <w:szCs w:val="21"/>
                <w:lang w:bidi="ar"/>
              </w:rPr>
              <w:t>现场磨边。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（8）楼梯、</w:t>
            </w:r>
            <w:proofErr w:type="gramStart"/>
            <w:r>
              <w:rPr>
                <w:rFonts w:ascii="宋体" w:hAnsi="宋体" w:cs="宋体" w:hint="eastAsia"/>
                <w:bCs/>
                <w:color w:val="000000"/>
                <w:szCs w:val="21"/>
                <w:lang w:bidi="ar"/>
              </w:rPr>
              <w:t>台阶牵边和</w:t>
            </w:r>
            <w:proofErr w:type="gramEnd"/>
            <w:r>
              <w:rPr>
                <w:rFonts w:ascii="宋体" w:hAnsi="宋体" w:cs="宋体" w:hint="eastAsia"/>
                <w:bCs/>
                <w:color w:val="000000"/>
                <w:szCs w:val="21"/>
                <w:lang w:bidi="ar"/>
              </w:rPr>
              <w:t>侧面镶贴块料面层，不大于</w:t>
            </w:r>
            <w:r w:rsidR="00CE1E6A">
              <w:rPr>
                <w:rFonts w:ascii="宋体" w:hAnsi="宋体" w:cs="宋体" w:hint="eastAsia"/>
                <w:bCs/>
                <w:color w:val="000000"/>
                <w:szCs w:val="21"/>
                <w:lang w:bidi="ar"/>
              </w:rPr>
              <w:t xml:space="preserve">   </w:t>
            </w:r>
            <w:r>
              <w:rPr>
                <w:rFonts w:ascii="宋体" w:hAnsi="宋体" w:cs="宋体" w:hint="eastAsia"/>
                <w:bCs/>
                <w:color w:val="000000"/>
                <w:szCs w:val="21"/>
                <w:lang w:bidi="ar"/>
              </w:rPr>
              <w:t xml:space="preserve"> 0.5 m</w:t>
            </w:r>
            <w:r w:rsidRPr="00CE1E6A">
              <w:rPr>
                <w:rFonts w:ascii="宋体" w:hAnsi="宋体" w:cs="宋体" w:hint="eastAsia"/>
                <w:bCs/>
                <w:color w:val="000000"/>
                <w:szCs w:val="21"/>
                <w:vertAlign w:val="superscript"/>
                <w:lang w:bidi="ar"/>
              </w:rPr>
              <w:t>2</w:t>
            </w:r>
            <w:r>
              <w:rPr>
                <w:rFonts w:ascii="宋体" w:hAnsi="宋体" w:cs="宋体" w:hint="eastAsia"/>
                <w:bCs/>
                <w:color w:val="000000"/>
                <w:szCs w:val="21"/>
                <w:lang w:bidi="ar"/>
              </w:rPr>
              <w:t xml:space="preserve"> 的少量分散的楼地面镶贴块料面层，应按零星装饰项目执行。</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二、楼地面工程清单项目及工程量计算规则</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楼地面工程清单项目及工程量计算规则如表 3−22 ～表 3−26 所示。</w:t>
            </w:r>
          </w:p>
          <w:p w:rsidR="00B47155" w:rsidRDefault="00F4715F">
            <w:pPr>
              <w:wordWrap w:val="0"/>
              <w:autoSpaceDE w:val="0"/>
              <w:autoSpaceDN w:val="0"/>
              <w:ind w:firstLineChars="200" w:firstLine="420"/>
            </w:pPr>
            <w:r>
              <w:rPr>
                <w:noProof/>
              </w:rPr>
              <w:drawing>
                <wp:inline distT="0" distB="0" distL="114300" distR="114300">
                  <wp:extent cx="2755265" cy="627380"/>
                  <wp:effectExtent l="0" t="0" r="13335"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7"/>
                          <a:stretch>
                            <a:fillRect/>
                          </a:stretch>
                        </pic:blipFill>
                        <pic:spPr>
                          <a:xfrm>
                            <a:off x="0" y="0"/>
                            <a:ext cx="2755265" cy="627380"/>
                          </a:xfrm>
                          <a:prstGeom prst="rect">
                            <a:avLst/>
                          </a:prstGeom>
                          <a:noFill/>
                          <a:ln>
                            <a:noFill/>
                          </a:ln>
                        </pic:spPr>
                      </pic:pic>
                    </a:graphicData>
                  </a:graphic>
                </wp:inline>
              </w:drawing>
            </w:r>
          </w:p>
          <w:p w:rsidR="00B47155" w:rsidRDefault="00F4715F">
            <w:pPr>
              <w:wordWrap w:val="0"/>
              <w:autoSpaceDE w:val="0"/>
              <w:autoSpaceDN w:val="0"/>
              <w:ind w:firstLineChars="200" w:firstLine="420"/>
            </w:pPr>
            <w:r>
              <w:rPr>
                <w:noProof/>
              </w:rPr>
              <w:lastRenderedPageBreak/>
              <w:drawing>
                <wp:inline distT="0" distB="0" distL="114300" distR="114300">
                  <wp:extent cx="2839085" cy="3783330"/>
                  <wp:effectExtent l="0" t="0" r="5715"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8"/>
                          <a:stretch>
                            <a:fillRect/>
                          </a:stretch>
                        </pic:blipFill>
                        <pic:spPr>
                          <a:xfrm>
                            <a:off x="0" y="0"/>
                            <a:ext cx="2839085" cy="3783330"/>
                          </a:xfrm>
                          <a:prstGeom prst="rect">
                            <a:avLst/>
                          </a:prstGeom>
                          <a:noFill/>
                          <a:ln>
                            <a:noFill/>
                          </a:ln>
                        </pic:spPr>
                      </pic:pic>
                    </a:graphicData>
                  </a:graphic>
                </wp:inline>
              </w:drawing>
            </w:r>
          </w:p>
          <w:p w:rsidR="00CE1E6A" w:rsidRDefault="00CE1E6A">
            <w:pPr>
              <w:wordWrap w:val="0"/>
              <w:autoSpaceDE w:val="0"/>
              <w:autoSpaceDN w:val="0"/>
              <w:ind w:firstLineChars="200" w:firstLine="420"/>
            </w:pPr>
            <w:r>
              <w:rPr>
                <w:noProof/>
              </w:rPr>
              <w:drawing>
                <wp:inline distT="0" distB="0" distL="0" distR="0" wp14:anchorId="77CDFEDB" wp14:editId="1B6A76F8">
                  <wp:extent cx="3186794" cy="10287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188906" cy="1029382"/>
                          </a:xfrm>
                          <a:prstGeom prst="rect">
                            <a:avLst/>
                          </a:prstGeom>
                        </pic:spPr>
                      </pic:pic>
                    </a:graphicData>
                  </a:graphic>
                </wp:inline>
              </w:drawing>
            </w:r>
          </w:p>
          <w:p w:rsidR="00B47155" w:rsidRDefault="00F4715F">
            <w:pPr>
              <w:wordWrap w:val="0"/>
              <w:autoSpaceDE w:val="0"/>
              <w:autoSpaceDN w:val="0"/>
              <w:ind w:firstLineChars="200" w:firstLine="420"/>
            </w:pPr>
            <w:r>
              <w:rPr>
                <w:noProof/>
              </w:rPr>
              <w:drawing>
                <wp:inline distT="0" distB="0" distL="114300" distR="114300">
                  <wp:extent cx="2306955" cy="2078355"/>
                  <wp:effectExtent l="0" t="0" r="4445"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0"/>
                          <a:stretch>
                            <a:fillRect/>
                          </a:stretch>
                        </pic:blipFill>
                        <pic:spPr>
                          <a:xfrm>
                            <a:off x="0" y="0"/>
                            <a:ext cx="2306955" cy="2078355"/>
                          </a:xfrm>
                          <a:prstGeom prst="rect">
                            <a:avLst/>
                          </a:prstGeom>
                          <a:noFill/>
                          <a:ln>
                            <a:noFill/>
                          </a:ln>
                        </pic:spPr>
                      </pic:pic>
                    </a:graphicData>
                  </a:graphic>
                </wp:inline>
              </w:drawing>
            </w:r>
          </w:p>
          <w:p w:rsidR="00CE1E6A" w:rsidRDefault="00CE1E6A">
            <w:pPr>
              <w:wordWrap w:val="0"/>
              <w:autoSpaceDE w:val="0"/>
              <w:autoSpaceDN w:val="0"/>
              <w:ind w:firstLineChars="200" w:firstLine="420"/>
            </w:pPr>
            <w:r w:rsidRPr="00CE1E6A">
              <w:rPr>
                <w:rFonts w:hint="eastAsia"/>
              </w:rPr>
              <w:t>任务实施</w:t>
            </w:r>
          </w:p>
          <w:p w:rsidR="00CE1E6A" w:rsidRDefault="00CE1E6A" w:rsidP="00CE1E6A">
            <w:pPr>
              <w:wordWrap w:val="0"/>
              <w:autoSpaceDE w:val="0"/>
              <w:autoSpaceDN w:val="0"/>
              <w:ind w:firstLineChars="200" w:firstLine="420"/>
            </w:pPr>
            <w:r>
              <w:rPr>
                <w:rFonts w:hint="eastAsia"/>
              </w:rPr>
              <w:t>一、实践准备</w:t>
            </w:r>
          </w:p>
          <w:p w:rsidR="00CE1E6A" w:rsidRDefault="00CE1E6A" w:rsidP="00CE1E6A">
            <w:pPr>
              <w:wordWrap w:val="0"/>
              <w:autoSpaceDE w:val="0"/>
              <w:autoSpaceDN w:val="0"/>
              <w:ind w:firstLineChars="200" w:firstLine="420"/>
            </w:pPr>
            <w:r>
              <w:rPr>
                <w:rFonts w:hint="eastAsia"/>
              </w:rPr>
              <w:t>（</w:t>
            </w:r>
            <w:r>
              <w:rPr>
                <w:rFonts w:hint="eastAsia"/>
              </w:rPr>
              <w:t>1</w:t>
            </w:r>
            <w:r>
              <w:rPr>
                <w:rFonts w:hint="eastAsia"/>
              </w:rPr>
              <w:t>）</w:t>
            </w:r>
            <w:r>
              <w:rPr>
                <w:rFonts w:hint="eastAsia"/>
              </w:rPr>
              <w:t xml:space="preserve"> </w:t>
            </w:r>
            <w:r>
              <w:rPr>
                <w:rFonts w:hint="eastAsia"/>
              </w:rPr>
              <w:t>阅读图纸。</w:t>
            </w:r>
          </w:p>
          <w:p w:rsidR="00CE1E6A" w:rsidRDefault="00CE1E6A" w:rsidP="00CE1E6A">
            <w:pPr>
              <w:wordWrap w:val="0"/>
              <w:autoSpaceDE w:val="0"/>
              <w:autoSpaceDN w:val="0"/>
              <w:ind w:firstLineChars="200" w:firstLine="420"/>
            </w:pPr>
            <w:r>
              <w:rPr>
                <w:rFonts w:hint="eastAsia"/>
              </w:rPr>
              <w:t>（</w:t>
            </w:r>
            <w:r>
              <w:rPr>
                <w:rFonts w:hint="eastAsia"/>
              </w:rPr>
              <w:t>2</w:t>
            </w:r>
            <w:r>
              <w:rPr>
                <w:rFonts w:hint="eastAsia"/>
              </w:rPr>
              <w:t>）</w:t>
            </w:r>
            <w:r>
              <w:rPr>
                <w:rFonts w:hint="eastAsia"/>
              </w:rPr>
              <w:t xml:space="preserve"> </w:t>
            </w:r>
            <w:r>
              <w:rPr>
                <w:rFonts w:hint="eastAsia"/>
              </w:rPr>
              <w:t>了解楼地面的种类及其施工工艺。</w:t>
            </w:r>
          </w:p>
          <w:p w:rsidR="00CE1E6A" w:rsidRDefault="00CE1E6A" w:rsidP="00CE1E6A">
            <w:pPr>
              <w:wordWrap w:val="0"/>
              <w:autoSpaceDE w:val="0"/>
              <w:autoSpaceDN w:val="0"/>
              <w:ind w:firstLineChars="200" w:firstLine="420"/>
            </w:pPr>
            <w:r>
              <w:rPr>
                <w:rFonts w:hint="eastAsia"/>
              </w:rPr>
              <w:t>（</w:t>
            </w:r>
            <w:r>
              <w:rPr>
                <w:rFonts w:hint="eastAsia"/>
              </w:rPr>
              <w:t>3</w:t>
            </w:r>
            <w:r>
              <w:rPr>
                <w:rFonts w:hint="eastAsia"/>
              </w:rPr>
              <w:t>）</w:t>
            </w:r>
            <w:r>
              <w:rPr>
                <w:rFonts w:hint="eastAsia"/>
              </w:rPr>
              <w:t xml:space="preserve"> </w:t>
            </w:r>
            <w:r>
              <w:rPr>
                <w:rFonts w:hint="eastAsia"/>
              </w:rPr>
              <w:t>阅读并理解清单项目相应规定。</w:t>
            </w:r>
          </w:p>
          <w:p w:rsidR="00CE1E6A" w:rsidRDefault="00CE1E6A" w:rsidP="00CE1E6A">
            <w:pPr>
              <w:wordWrap w:val="0"/>
              <w:autoSpaceDE w:val="0"/>
              <w:autoSpaceDN w:val="0"/>
              <w:ind w:firstLineChars="200" w:firstLine="420"/>
            </w:pPr>
            <w:r>
              <w:rPr>
                <w:rFonts w:hint="eastAsia"/>
              </w:rPr>
              <w:t>二、任务实施</w:t>
            </w:r>
          </w:p>
          <w:p w:rsidR="00CE1E6A" w:rsidRDefault="00CE1E6A" w:rsidP="00CE1E6A">
            <w:pPr>
              <w:wordWrap w:val="0"/>
              <w:autoSpaceDE w:val="0"/>
              <w:autoSpaceDN w:val="0"/>
              <w:ind w:firstLineChars="200" w:firstLine="420"/>
            </w:pPr>
            <w:r>
              <w:rPr>
                <w:rFonts w:hint="eastAsia"/>
              </w:rPr>
              <w:t>（</w:t>
            </w:r>
            <w:r>
              <w:rPr>
                <w:rFonts w:hint="eastAsia"/>
              </w:rPr>
              <w:t>1</w:t>
            </w:r>
            <w:r>
              <w:rPr>
                <w:rFonts w:hint="eastAsia"/>
              </w:rPr>
              <w:t>）</w:t>
            </w:r>
            <w:r>
              <w:rPr>
                <w:rFonts w:hint="eastAsia"/>
              </w:rPr>
              <w:t xml:space="preserve"> </w:t>
            </w:r>
            <w:r>
              <w:rPr>
                <w:rFonts w:hint="eastAsia"/>
              </w:rPr>
              <w:t>根据图纸设计要求和清单项目工作内容和项目特征</w:t>
            </w:r>
            <w:r>
              <w:rPr>
                <w:rFonts w:hint="eastAsia"/>
              </w:rPr>
              <w:lastRenderedPageBreak/>
              <w:t>描述要求列楼地面工程清单项目，如表</w:t>
            </w:r>
            <w:r>
              <w:t xml:space="preserve">3 − 27 </w:t>
            </w:r>
            <w:r>
              <w:rPr>
                <w:rFonts w:hint="eastAsia"/>
              </w:rPr>
              <w:t>所示。</w:t>
            </w:r>
          </w:p>
          <w:p w:rsidR="00CE1E6A" w:rsidRDefault="00CE1E6A" w:rsidP="00CE1E6A">
            <w:pPr>
              <w:wordWrap w:val="0"/>
              <w:autoSpaceDE w:val="0"/>
              <w:autoSpaceDN w:val="0"/>
              <w:ind w:firstLineChars="200" w:firstLine="420"/>
            </w:pPr>
            <w:r>
              <w:rPr>
                <w:noProof/>
              </w:rPr>
              <w:drawing>
                <wp:inline distT="0" distB="0" distL="0" distR="0" wp14:anchorId="2EB230F4" wp14:editId="79C521C6">
                  <wp:extent cx="3086100" cy="2332792"/>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088512" cy="2334615"/>
                          </a:xfrm>
                          <a:prstGeom prst="rect">
                            <a:avLst/>
                          </a:prstGeom>
                        </pic:spPr>
                      </pic:pic>
                    </a:graphicData>
                  </a:graphic>
                </wp:inline>
              </w:drawing>
            </w:r>
          </w:p>
          <w:p w:rsidR="00CE1E6A" w:rsidRDefault="00CE1E6A" w:rsidP="00CE1E6A">
            <w:pPr>
              <w:wordWrap w:val="0"/>
              <w:autoSpaceDE w:val="0"/>
              <w:autoSpaceDN w:val="0"/>
              <w:ind w:firstLineChars="200" w:firstLine="420"/>
            </w:pPr>
            <w:r>
              <w:rPr>
                <w:noProof/>
              </w:rPr>
              <w:drawing>
                <wp:inline distT="0" distB="0" distL="0" distR="0" wp14:anchorId="6549D6C8" wp14:editId="0D37F71E">
                  <wp:extent cx="3328988" cy="745169"/>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328989" cy="745169"/>
                          </a:xfrm>
                          <a:prstGeom prst="rect">
                            <a:avLst/>
                          </a:prstGeom>
                        </pic:spPr>
                      </pic:pic>
                    </a:graphicData>
                  </a:graphic>
                </wp:inline>
              </w:drawing>
            </w:r>
          </w:p>
          <w:p w:rsidR="00CE1E6A" w:rsidRDefault="00CE1E6A" w:rsidP="00CE1E6A">
            <w:pPr>
              <w:wordWrap w:val="0"/>
              <w:autoSpaceDE w:val="0"/>
              <w:autoSpaceDN w:val="0"/>
              <w:ind w:firstLineChars="200" w:firstLine="420"/>
            </w:pPr>
            <w:r>
              <w:rPr>
                <w:rFonts w:hint="eastAsia"/>
              </w:rPr>
              <w:t>（</w:t>
            </w:r>
            <w:r>
              <w:rPr>
                <w:rFonts w:hint="eastAsia"/>
              </w:rPr>
              <w:t>2</w:t>
            </w:r>
            <w:r>
              <w:rPr>
                <w:rFonts w:hint="eastAsia"/>
              </w:rPr>
              <w:t>）</w:t>
            </w:r>
            <w:r>
              <w:rPr>
                <w:rFonts w:hint="eastAsia"/>
              </w:rPr>
              <w:t xml:space="preserve"> </w:t>
            </w:r>
            <w:r>
              <w:rPr>
                <w:rFonts w:hint="eastAsia"/>
              </w:rPr>
              <w:t>理解工程量计算规则，计算清单项目的工程量。</w:t>
            </w:r>
          </w:p>
          <w:p w:rsidR="00CE1E6A" w:rsidRDefault="00CE1E6A" w:rsidP="00CE1E6A">
            <w:pPr>
              <w:wordWrap w:val="0"/>
              <w:autoSpaceDE w:val="0"/>
              <w:autoSpaceDN w:val="0"/>
              <w:ind w:firstLineChars="200" w:firstLine="420"/>
            </w:pPr>
            <w:r>
              <w:rPr>
                <w:rFonts w:hint="eastAsia"/>
              </w:rPr>
              <w:t>阅读图纸获取信息：参见平面图，除间壁墙为</w:t>
            </w:r>
            <w:r>
              <w:rPr>
                <w:rFonts w:hint="eastAsia"/>
              </w:rPr>
              <w:t xml:space="preserve">100 mm </w:t>
            </w:r>
            <w:r>
              <w:rPr>
                <w:rFonts w:hint="eastAsia"/>
              </w:rPr>
              <w:t>外，内外主墙均为</w:t>
            </w:r>
            <w:r>
              <w:rPr>
                <w:rFonts w:hint="eastAsia"/>
              </w:rPr>
              <w:t>200 mm</w:t>
            </w:r>
            <w:r>
              <w:rPr>
                <w:rFonts w:hint="eastAsia"/>
              </w:rPr>
              <w:t>厚，</w:t>
            </w:r>
            <w:proofErr w:type="gramStart"/>
            <w:r>
              <w:rPr>
                <w:rFonts w:hint="eastAsia"/>
              </w:rPr>
              <w:t>轴线居</w:t>
            </w:r>
            <w:proofErr w:type="gramEnd"/>
            <w:r>
              <w:rPr>
                <w:rFonts w:hint="eastAsia"/>
              </w:rPr>
              <w:t>墙中设置。</w:t>
            </w:r>
          </w:p>
          <w:p w:rsidR="00CE1E6A" w:rsidRDefault="00CE1E6A" w:rsidP="00CE1E6A">
            <w:pPr>
              <w:pStyle w:val="a7"/>
              <w:numPr>
                <w:ilvl w:val="0"/>
                <w:numId w:val="1"/>
              </w:numPr>
              <w:wordWrap w:val="0"/>
              <w:autoSpaceDE w:val="0"/>
              <w:autoSpaceDN w:val="0"/>
              <w:ind w:firstLineChars="0"/>
            </w:pPr>
            <w:r>
              <w:rPr>
                <w:rFonts w:hint="eastAsia"/>
              </w:rPr>
              <w:t>层广播监控室地面地</w:t>
            </w:r>
            <w:r>
              <w:rPr>
                <w:rFonts w:hint="eastAsia"/>
              </w:rPr>
              <w:t>12</w:t>
            </w:r>
            <w:r>
              <w:rPr>
                <w:rFonts w:hint="eastAsia"/>
              </w:rPr>
              <w:t>（</w:t>
            </w:r>
            <w:r>
              <w:rPr>
                <w:rFonts w:hint="eastAsia"/>
              </w:rPr>
              <w:t>135</w:t>
            </w:r>
            <w:r>
              <w:rPr>
                <w:rFonts w:hint="eastAsia"/>
              </w:rPr>
              <w:t>）计算：</w:t>
            </w:r>
          </w:p>
          <w:p w:rsidR="00CE1E6A" w:rsidRDefault="00CE1E6A" w:rsidP="00CE1E6A">
            <w:pPr>
              <w:wordWrap w:val="0"/>
              <w:autoSpaceDE w:val="0"/>
              <w:autoSpaceDN w:val="0"/>
              <w:ind w:firstLineChars="200" w:firstLine="420"/>
            </w:pPr>
            <w:r>
              <w:rPr>
                <w:rFonts w:hint="eastAsia"/>
              </w:rPr>
              <w:t>房间净面积</w:t>
            </w:r>
            <w:r>
              <w:t>=</w:t>
            </w:r>
            <w:r>
              <w:rPr>
                <w:rFonts w:hint="eastAsia"/>
              </w:rPr>
              <w:t>（</w:t>
            </w:r>
            <w:r>
              <w:t>3.6 − 0.1 × 2</w:t>
            </w:r>
            <w:r>
              <w:rPr>
                <w:rFonts w:hint="eastAsia"/>
              </w:rPr>
              <w:t>）×（</w:t>
            </w:r>
            <w:r>
              <w:t>5.6 − 0.1 × 2</w:t>
            </w:r>
            <w:r>
              <w:rPr>
                <w:rFonts w:hint="eastAsia"/>
              </w:rPr>
              <w:t>）</w:t>
            </w:r>
          </w:p>
          <w:p w:rsidR="00CE1E6A" w:rsidRDefault="00CE1E6A" w:rsidP="00CE1E6A">
            <w:pPr>
              <w:wordWrap w:val="0"/>
              <w:autoSpaceDE w:val="0"/>
              <w:autoSpaceDN w:val="0"/>
              <w:ind w:firstLineChars="200" w:firstLine="420"/>
            </w:pPr>
            <w:r>
              <w:t>= 18.36</w:t>
            </w:r>
            <w:r>
              <w:rPr>
                <w:rFonts w:hint="eastAsia"/>
              </w:rPr>
              <w:t>（</w:t>
            </w:r>
            <w:r>
              <w:t>m</w:t>
            </w:r>
            <w:r w:rsidRPr="00CE1E6A">
              <w:rPr>
                <w:vertAlign w:val="superscript"/>
              </w:rPr>
              <w:t>2</w:t>
            </w:r>
            <w:r>
              <w:rPr>
                <w:rFonts w:hint="eastAsia"/>
              </w:rPr>
              <w:t>）</w:t>
            </w:r>
          </w:p>
          <w:p w:rsidR="00CE1E6A" w:rsidRDefault="00CE1E6A" w:rsidP="00CE1E6A">
            <w:pPr>
              <w:wordWrap w:val="0"/>
              <w:autoSpaceDE w:val="0"/>
              <w:autoSpaceDN w:val="0"/>
              <w:ind w:firstLineChars="200" w:firstLine="420"/>
            </w:pPr>
            <w:r>
              <w:rPr>
                <w:rFonts w:hint="eastAsia"/>
              </w:rPr>
              <w:t>门及洞口处增加面积：</w:t>
            </w:r>
          </w:p>
          <w:p w:rsidR="00CE1E6A" w:rsidRDefault="00CE1E6A" w:rsidP="00CE1E6A">
            <w:pPr>
              <w:wordWrap w:val="0"/>
              <w:autoSpaceDE w:val="0"/>
              <w:autoSpaceDN w:val="0"/>
              <w:ind w:firstLineChars="200" w:firstLine="420"/>
            </w:pPr>
            <w:r>
              <w:rPr>
                <w:rFonts w:hint="eastAsia"/>
              </w:rPr>
              <w:t xml:space="preserve">M1021 </w:t>
            </w:r>
            <w:r>
              <w:rPr>
                <w:rFonts w:hint="eastAsia"/>
              </w:rPr>
              <w:t>处：</w:t>
            </w:r>
            <w:r>
              <w:rPr>
                <w:rFonts w:hint="eastAsia"/>
              </w:rPr>
              <w:t xml:space="preserve">1.0 </w:t>
            </w:r>
            <w:r>
              <w:rPr>
                <w:rFonts w:hint="eastAsia"/>
              </w:rPr>
              <w:t>×</w:t>
            </w:r>
            <w:r>
              <w:rPr>
                <w:rFonts w:hint="eastAsia"/>
              </w:rPr>
              <w:t xml:space="preserve"> 0.1 = 0.1</w:t>
            </w:r>
            <w:r>
              <w:rPr>
                <w:rFonts w:hint="eastAsia"/>
              </w:rPr>
              <w:t>（</w:t>
            </w:r>
            <w:r>
              <w:rPr>
                <w:rFonts w:hint="eastAsia"/>
              </w:rPr>
              <w:t>m</w:t>
            </w:r>
            <w:r w:rsidRPr="00CE1E6A">
              <w:rPr>
                <w:rFonts w:hint="eastAsia"/>
                <w:vertAlign w:val="superscript"/>
              </w:rPr>
              <w:t>2</w:t>
            </w:r>
            <w:r>
              <w:rPr>
                <w:rFonts w:hint="eastAsia"/>
              </w:rPr>
              <w:t>）</w:t>
            </w:r>
          </w:p>
          <w:p w:rsidR="00CE1E6A" w:rsidRDefault="00CE1E6A" w:rsidP="00CE1E6A">
            <w:pPr>
              <w:wordWrap w:val="0"/>
              <w:autoSpaceDE w:val="0"/>
              <w:autoSpaceDN w:val="0"/>
              <w:ind w:firstLineChars="200" w:firstLine="420"/>
            </w:pPr>
            <w:r>
              <w:rPr>
                <w:rFonts w:hint="eastAsia"/>
              </w:rPr>
              <w:t>扣除</w:t>
            </w:r>
            <w:r>
              <w:rPr>
                <w:rFonts w:hint="eastAsia"/>
              </w:rPr>
              <w:t xml:space="preserve">B </w:t>
            </w:r>
            <w:r>
              <w:rPr>
                <w:rFonts w:hint="eastAsia"/>
              </w:rPr>
              <w:t>轴和</w:t>
            </w:r>
            <w:r>
              <w:rPr>
                <w:rFonts w:hint="eastAsia"/>
              </w:rPr>
              <w:t xml:space="preserve">C </w:t>
            </w:r>
            <w:r>
              <w:rPr>
                <w:rFonts w:hint="eastAsia"/>
              </w:rPr>
              <w:t>轴与</w:t>
            </w:r>
            <w:r>
              <w:rPr>
                <w:rFonts w:hint="eastAsia"/>
              </w:rPr>
              <w:t xml:space="preserve">1 </w:t>
            </w:r>
            <w:r>
              <w:rPr>
                <w:rFonts w:hint="eastAsia"/>
              </w:rPr>
              <w:t>轴交点</w:t>
            </w:r>
            <w:proofErr w:type="gramStart"/>
            <w:r>
              <w:rPr>
                <w:rFonts w:hint="eastAsia"/>
              </w:rPr>
              <w:t>处柱垛</w:t>
            </w:r>
            <w:proofErr w:type="gramEnd"/>
            <w:r>
              <w:rPr>
                <w:rFonts w:hint="eastAsia"/>
              </w:rPr>
              <w:t>所占面积：</w:t>
            </w:r>
          </w:p>
          <w:p w:rsidR="00CE1E6A" w:rsidRDefault="00CE1E6A" w:rsidP="00CE1E6A">
            <w:pPr>
              <w:wordWrap w:val="0"/>
              <w:autoSpaceDE w:val="0"/>
              <w:autoSpaceDN w:val="0"/>
              <w:ind w:firstLineChars="200" w:firstLine="420"/>
            </w:pPr>
            <w:r>
              <w:rPr>
                <w:rFonts w:hint="eastAsia"/>
              </w:rPr>
              <w:t>（</w:t>
            </w:r>
            <w:r>
              <w:t>0.4 − 0.1</w:t>
            </w:r>
            <w:r>
              <w:rPr>
                <w:rFonts w:hint="eastAsia"/>
              </w:rPr>
              <w:t>）×（</w:t>
            </w:r>
            <w:r>
              <w:t>0.5 − 0.1</w:t>
            </w:r>
            <w:r>
              <w:rPr>
                <w:rFonts w:hint="eastAsia"/>
              </w:rPr>
              <w:t>）×</w:t>
            </w:r>
            <w:r>
              <w:t xml:space="preserve"> 2 = 0.24</w:t>
            </w:r>
            <w:r>
              <w:rPr>
                <w:rFonts w:hint="eastAsia"/>
              </w:rPr>
              <w:t>（</w:t>
            </w:r>
            <w:r>
              <w:t>m</w:t>
            </w:r>
            <w:r w:rsidRPr="006673E8">
              <w:rPr>
                <w:vertAlign w:val="superscript"/>
              </w:rPr>
              <w:t>2</w:t>
            </w:r>
            <w:r>
              <w:rPr>
                <w:rFonts w:hint="eastAsia"/>
              </w:rPr>
              <w:t>）</w:t>
            </w:r>
          </w:p>
          <w:p w:rsidR="006673E8" w:rsidRDefault="00CE1E6A" w:rsidP="00CE1E6A">
            <w:pPr>
              <w:wordWrap w:val="0"/>
              <w:autoSpaceDE w:val="0"/>
              <w:autoSpaceDN w:val="0"/>
              <w:ind w:firstLineChars="200" w:firstLine="420"/>
            </w:pPr>
            <w:r>
              <w:rPr>
                <w:rFonts w:hint="eastAsia"/>
              </w:rPr>
              <w:t>首层广播监控室地</w:t>
            </w:r>
            <w:r>
              <w:t xml:space="preserve">12 </w:t>
            </w:r>
            <w:r>
              <w:rPr>
                <w:rFonts w:hint="eastAsia"/>
              </w:rPr>
              <w:t>工程量为：</w:t>
            </w:r>
          </w:p>
          <w:p w:rsidR="00CE1E6A" w:rsidRDefault="00CE1E6A" w:rsidP="00CE1E6A">
            <w:pPr>
              <w:wordWrap w:val="0"/>
              <w:autoSpaceDE w:val="0"/>
              <w:autoSpaceDN w:val="0"/>
              <w:ind w:firstLineChars="200" w:firstLine="420"/>
            </w:pPr>
            <w:r>
              <w:t>18.36 + 0.1 − 0.24 = 18.22</w:t>
            </w:r>
            <w:r>
              <w:rPr>
                <w:rFonts w:hint="eastAsia"/>
              </w:rPr>
              <w:t>（</w:t>
            </w:r>
            <w:r>
              <w:t>m</w:t>
            </w:r>
            <w:r w:rsidRPr="006673E8">
              <w:rPr>
                <w:vertAlign w:val="superscript"/>
              </w:rPr>
              <w:t>2</w:t>
            </w:r>
            <w:r>
              <w:rPr>
                <w:rFonts w:hint="eastAsia"/>
              </w:rPr>
              <w:t>）</w:t>
            </w:r>
          </w:p>
          <w:p w:rsidR="00CE1E6A" w:rsidRDefault="00CE1E6A" w:rsidP="00CE1E6A">
            <w:pPr>
              <w:wordWrap w:val="0"/>
              <w:autoSpaceDE w:val="0"/>
              <w:autoSpaceDN w:val="0"/>
              <w:ind w:firstLineChars="200" w:firstLine="420"/>
            </w:pPr>
            <w:r>
              <w:rPr>
                <w:rFonts w:hint="eastAsia"/>
              </w:rPr>
              <w:t>②首层广播</w:t>
            </w:r>
            <w:proofErr w:type="gramStart"/>
            <w:r>
              <w:rPr>
                <w:rFonts w:hint="eastAsia"/>
              </w:rPr>
              <w:t>监控室踢</w:t>
            </w:r>
            <w:proofErr w:type="gramEnd"/>
            <w:r>
              <w:rPr>
                <w:rFonts w:hint="eastAsia"/>
              </w:rPr>
              <w:t>3C</w:t>
            </w:r>
            <w:r>
              <w:rPr>
                <w:rFonts w:hint="eastAsia"/>
              </w:rPr>
              <w:t>：</w:t>
            </w:r>
          </w:p>
          <w:p w:rsidR="00CE1E6A" w:rsidRDefault="00CE1E6A" w:rsidP="00CE1E6A">
            <w:pPr>
              <w:wordWrap w:val="0"/>
              <w:autoSpaceDE w:val="0"/>
              <w:autoSpaceDN w:val="0"/>
              <w:ind w:firstLineChars="200" w:firstLine="420"/>
            </w:pPr>
            <w:r>
              <w:rPr>
                <w:rFonts w:hint="eastAsia"/>
              </w:rPr>
              <w:t>房间净周长</w:t>
            </w:r>
            <w:r>
              <w:t>=</w:t>
            </w:r>
            <w:r>
              <w:rPr>
                <w:rFonts w:hint="eastAsia"/>
              </w:rPr>
              <w:t>［（</w:t>
            </w:r>
            <w:r>
              <w:t>3.6 − 0.1 × 2</w:t>
            </w:r>
            <w:r>
              <w:rPr>
                <w:rFonts w:hint="eastAsia"/>
              </w:rPr>
              <w:t>）</w:t>
            </w:r>
            <w:r>
              <w:t>+</w:t>
            </w:r>
            <w:r>
              <w:rPr>
                <w:rFonts w:hint="eastAsia"/>
              </w:rPr>
              <w:t>（</w:t>
            </w:r>
            <w:r>
              <w:t>5.6 − 0.1 × 2</w:t>
            </w:r>
            <w:r>
              <w:rPr>
                <w:rFonts w:hint="eastAsia"/>
              </w:rPr>
              <w:t>）］×</w:t>
            </w:r>
            <w:r>
              <w:t xml:space="preserve"> 2 = 17.6</w:t>
            </w:r>
            <w:r>
              <w:rPr>
                <w:rFonts w:hint="eastAsia"/>
              </w:rPr>
              <w:t>（</w:t>
            </w:r>
            <w:r>
              <w:t>m</w:t>
            </w:r>
            <w:r>
              <w:rPr>
                <w:rFonts w:hint="eastAsia"/>
              </w:rPr>
              <w:t>）</w:t>
            </w:r>
          </w:p>
          <w:p w:rsidR="00CE1E6A" w:rsidRDefault="00CE1E6A" w:rsidP="00CE1E6A">
            <w:pPr>
              <w:wordWrap w:val="0"/>
              <w:autoSpaceDE w:val="0"/>
              <w:autoSpaceDN w:val="0"/>
              <w:ind w:firstLineChars="200" w:firstLine="420"/>
            </w:pPr>
            <w:r>
              <w:rPr>
                <w:rFonts w:hint="eastAsia"/>
              </w:rPr>
              <w:t>扣除门洞口长度：</w:t>
            </w:r>
            <w:r>
              <w:rPr>
                <w:rFonts w:hint="eastAsia"/>
              </w:rPr>
              <w:t xml:space="preserve">M1021 </w:t>
            </w:r>
            <w:r>
              <w:rPr>
                <w:rFonts w:hint="eastAsia"/>
              </w:rPr>
              <w:t>的洞口长为</w:t>
            </w:r>
            <w:r>
              <w:rPr>
                <w:rFonts w:hint="eastAsia"/>
              </w:rPr>
              <w:t>1 m</w:t>
            </w:r>
          </w:p>
          <w:p w:rsidR="00CE1E6A" w:rsidRDefault="00CE1E6A" w:rsidP="00CE1E6A">
            <w:pPr>
              <w:wordWrap w:val="0"/>
              <w:autoSpaceDE w:val="0"/>
              <w:autoSpaceDN w:val="0"/>
              <w:ind w:firstLineChars="200" w:firstLine="420"/>
            </w:pPr>
            <w:r>
              <w:rPr>
                <w:rFonts w:hint="eastAsia"/>
              </w:rPr>
              <w:t>增加洞口侧壁宽（门</w:t>
            </w:r>
            <w:r>
              <w:t xml:space="preserve">M1021 </w:t>
            </w:r>
            <w:proofErr w:type="gramStart"/>
            <w:r>
              <w:rPr>
                <w:rFonts w:hint="eastAsia"/>
              </w:rPr>
              <w:t>框宽按</w:t>
            </w:r>
            <w:proofErr w:type="gramEnd"/>
            <w:r>
              <w:t xml:space="preserve">60 mm </w:t>
            </w:r>
            <w:r>
              <w:rPr>
                <w:rFonts w:hint="eastAsia"/>
              </w:rPr>
              <w:t>计）：（</w:t>
            </w:r>
            <w:r>
              <w:t>0.1 − 0.03</w:t>
            </w:r>
            <w:r>
              <w:rPr>
                <w:rFonts w:hint="eastAsia"/>
              </w:rPr>
              <w:t>）×</w:t>
            </w:r>
            <w:r>
              <w:t xml:space="preserve"> 2 = 0.14</w:t>
            </w:r>
            <w:r>
              <w:rPr>
                <w:rFonts w:hint="eastAsia"/>
              </w:rPr>
              <w:t>（</w:t>
            </w:r>
            <w:r>
              <w:t>m</w:t>
            </w:r>
            <w:r>
              <w:rPr>
                <w:rFonts w:hint="eastAsia"/>
              </w:rPr>
              <w:t>）</w:t>
            </w:r>
          </w:p>
          <w:p w:rsidR="00CE1E6A" w:rsidRPr="00CE1E6A" w:rsidRDefault="00CE1E6A" w:rsidP="00CE1E6A">
            <w:pPr>
              <w:wordWrap w:val="0"/>
              <w:autoSpaceDE w:val="0"/>
              <w:autoSpaceDN w:val="0"/>
              <w:ind w:firstLineChars="200" w:firstLine="420"/>
            </w:pPr>
            <w:r>
              <w:rPr>
                <w:rFonts w:hint="eastAsia"/>
              </w:rPr>
              <w:t>首层广播</w:t>
            </w:r>
            <w:proofErr w:type="gramStart"/>
            <w:r>
              <w:rPr>
                <w:rFonts w:hint="eastAsia"/>
              </w:rPr>
              <w:t>监控室踢</w:t>
            </w:r>
            <w:proofErr w:type="gramEnd"/>
            <w:r>
              <w:t xml:space="preserve">3C </w:t>
            </w:r>
            <w:r>
              <w:rPr>
                <w:rFonts w:hint="eastAsia"/>
              </w:rPr>
              <w:t>工程量：</w:t>
            </w:r>
            <w:r>
              <w:t xml:space="preserve">17.6 − 1 + 0.14 = </w:t>
            </w:r>
            <w:r w:rsidR="0089284D">
              <w:rPr>
                <w:rFonts w:hint="eastAsia"/>
              </w:rPr>
              <w:t xml:space="preserve">     </w:t>
            </w:r>
            <w:r>
              <w:t>16.74</w:t>
            </w:r>
            <w:r>
              <w:rPr>
                <w:rFonts w:hint="eastAsia"/>
              </w:rPr>
              <w:t>（</w:t>
            </w:r>
            <w:r>
              <w:t>m</w:t>
            </w:r>
            <w:r>
              <w:rPr>
                <w:rFonts w:hint="eastAsia"/>
              </w:rPr>
              <w:t>）</w:t>
            </w: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lastRenderedPageBreak/>
              <w:t>通过教师讲解，了解楼地面工程工程量清单编制的基本理论知识。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楼地面工程工程量清单编制，让学生知道水泥砂浆面层处理是拉毛还是提浆压光应在面层做法要求中描述。</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lastRenderedPageBreak/>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简述楼地面工程量计算规则。</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展示墙、柱（梁）面工程工程量清单编制</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一、墙、柱（梁）面工程清单规范有关说明</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（1）立面砂浆找平项目适用于仅做找平层的立面抹灰。</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（2）墙面抹石灰砂浆、水泥砂浆、混合砂浆、聚合物水泥砂浆、麻刀石灰浆、石膏灰浆等按规范附录 M 中表 M.1 墙面抹灰中的一般抹灰列项；墙面水刷石、斩假石、干粘石、假面砖等按规范附录 M 中表 M.1 墙面抹灰中墙面装饰抹灰列项。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w:t>
            </w:r>
            <w:proofErr w:type="gramStart"/>
            <w:r>
              <w:rPr>
                <w:rFonts w:ascii="宋体" w:hAnsi="宋体" w:cs="宋体" w:hint="eastAsia"/>
                <w:bCs/>
                <w:color w:val="000000"/>
                <w:szCs w:val="21"/>
                <w:lang w:bidi="ar"/>
              </w:rPr>
              <w:t>飘窗凸出</w:t>
            </w:r>
            <w:proofErr w:type="gramEnd"/>
            <w:r>
              <w:rPr>
                <w:rFonts w:ascii="宋体" w:hAnsi="宋体" w:cs="宋体" w:hint="eastAsia"/>
                <w:bCs/>
                <w:color w:val="000000"/>
                <w:szCs w:val="21"/>
                <w:lang w:bidi="ar"/>
              </w:rPr>
              <w:t>外墙面增加的抹灰并入外墙工程量内。</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（4）有吊顶天棚的内墙面抹灰，抹至吊顶以上部分在综合单价中考虑。</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（5）柱（梁）面砂浆找平项目适用于仅做找平层的柱（梁）面抹灰。</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（6）柱（梁）面抹石灰砂浆、水泥砂浆、混合砂浆、聚合物水泥砂浆、麻刀石灰浆、石膏灰浆等按规范附录 M 中表 M.2 中柱（梁）面一般抹灰编码列项；柱（梁）面水刷石、斩假石、干粘石、假面砖等按规范附录 M 中表 M.2 中柱（梁）面装饰抹灰项目编码列项。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（7）</w:t>
            </w:r>
            <w:proofErr w:type="gramStart"/>
            <w:r>
              <w:rPr>
                <w:rFonts w:ascii="宋体" w:hAnsi="宋体" w:cs="宋体" w:hint="eastAsia"/>
                <w:bCs/>
                <w:color w:val="000000"/>
                <w:szCs w:val="21"/>
                <w:lang w:bidi="ar"/>
              </w:rPr>
              <w:t>零星项目抹</w:t>
            </w:r>
            <w:proofErr w:type="gramEnd"/>
            <w:r>
              <w:rPr>
                <w:rFonts w:ascii="宋体" w:hAnsi="宋体" w:cs="宋体" w:hint="eastAsia"/>
                <w:bCs/>
                <w:color w:val="000000"/>
                <w:szCs w:val="21"/>
                <w:lang w:bidi="ar"/>
              </w:rPr>
              <w:t>石灰砂浆、水泥砂浆、混合砂浆、聚合物水泥砂浆、麻刀石灰浆、石膏灰浆等按</w:t>
            </w:r>
            <w:proofErr w:type="gramStart"/>
            <w:r>
              <w:rPr>
                <w:rFonts w:ascii="宋体" w:hAnsi="宋体" w:cs="宋体" w:hint="eastAsia"/>
                <w:bCs/>
                <w:color w:val="000000"/>
                <w:szCs w:val="21"/>
                <w:lang w:bidi="ar"/>
              </w:rPr>
              <w:t>零星项目</w:t>
            </w:r>
            <w:proofErr w:type="gramEnd"/>
            <w:r>
              <w:rPr>
                <w:rFonts w:ascii="宋体" w:hAnsi="宋体" w:cs="宋体" w:hint="eastAsia"/>
                <w:bCs/>
                <w:color w:val="000000"/>
                <w:szCs w:val="21"/>
                <w:lang w:bidi="ar"/>
              </w:rPr>
              <w:t>一般抹灰编码列项；水刷石、斩假石、干粘石、假面砖等按</w:t>
            </w:r>
            <w:proofErr w:type="gramStart"/>
            <w:r>
              <w:rPr>
                <w:rFonts w:ascii="宋体" w:hAnsi="宋体" w:cs="宋体" w:hint="eastAsia"/>
                <w:bCs/>
                <w:color w:val="000000"/>
                <w:szCs w:val="21"/>
                <w:lang w:bidi="ar"/>
              </w:rPr>
              <w:t>零星项目</w:t>
            </w:r>
            <w:proofErr w:type="gramEnd"/>
            <w:r>
              <w:rPr>
                <w:rFonts w:ascii="宋体" w:hAnsi="宋体" w:cs="宋体" w:hint="eastAsia"/>
                <w:bCs/>
                <w:color w:val="000000"/>
                <w:szCs w:val="21"/>
                <w:lang w:bidi="ar"/>
              </w:rPr>
              <w:t>装饰抹灰编码列项。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（8）在描述碎块项目的面层材料特征时可不用描述规格、颜色。</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（9）石材、块料与黏结材料的结合面刷防渗材料的种类在防护</w:t>
            </w:r>
            <w:proofErr w:type="gramStart"/>
            <w:r>
              <w:rPr>
                <w:rFonts w:ascii="宋体" w:hAnsi="宋体" w:cs="宋体" w:hint="eastAsia"/>
                <w:bCs/>
                <w:color w:val="000000"/>
                <w:szCs w:val="21"/>
                <w:lang w:bidi="ar"/>
              </w:rPr>
              <w:t>层材料</w:t>
            </w:r>
            <w:proofErr w:type="gramEnd"/>
            <w:r>
              <w:rPr>
                <w:rFonts w:ascii="宋体" w:hAnsi="宋体" w:cs="宋体" w:hint="eastAsia"/>
                <w:bCs/>
                <w:color w:val="000000"/>
                <w:szCs w:val="21"/>
                <w:lang w:bidi="ar"/>
              </w:rPr>
              <w:t>种类中描述。</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（10）安装方式可描述为砂浆或粘结剂粘贴、挂贴、干挂等，不论哪种安装方式都要详细描述与</w:t>
            </w:r>
            <w:proofErr w:type="gramStart"/>
            <w:r>
              <w:rPr>
                <w:rFonts w:ascii="宋体" w:hAnsi="宋体" w:cs="宋体" w:hint="eastAsia"/>
                <w:bCs/>
                <w:color w:val="000000"/>
                <w:szCs w:val="21"/>
                <w:lang w:bidi="ar"/>
              </w:rPr>
              <w:t>组价相关</w:t>
            </w:r>
            <w:proofErr w:type="gramEnd"/>
            <w:r>
              <w:rPr>
                <w:rFonts w:ascii="宋体" w:hAnsi="宋体" w:cs="宋体" w:hint="eastAsia"/>
                <w:bCs/>
                <w:color w:val="000000"/>
                <w:szCs w:val="21"/>
                <w:lang w:bidi="ar"/>
              </w:rPr>
              <w:t>的内容。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（11）面积≤ 0.5 m</w:t>
            </w:r>
            <w:r w:rsidRPr="00BE103D">
              <w:rPr>
                <w:rFonts w:ascii="宋体" w:hAnsi="宋体" w:cs="宋体" w:hint="eastAsia"/>
                <w:bCs/>
                <w:color w:val="000000"/>
                <w:szCs w:val="21"/>
                <w:vertAlign w:val="superscript"/>
                <w:lang w:bidi="ar"/>
              </w:rPr>
              <w:t>2</w:t>
            </w:r>
            <w:r>
              <w:rPr>
                <w:rFonts w:ascii="宋体" w:hAnsi="宋体" w:cs="宋体" w:hint="eastAsia"/>
                <w:bCs/>
                <w:color w:val="000000"/>
                <w:szCs w:val="21"/>
                <w:lang w:bidi="ar"/>
              </w:rPr>
              <w:t xml:space="preserve"> 的少量分散的墙面、柱（梁）面面层按</w:t>
            </w:r>
            <w:proofErr w:type="gramStart"/>
            <w:r>
              <w:rPr>
                <w:rFonts w:ascii="宋体" w:hAnsi="宋体" w:cs="宋体" w:hint="eastAsia"/>
                <w:bCs/>
                <w:color w:val="000000"/>
                <w:szCs w:val="21"/>
                <w:lang w:bidi="ar"/>
              </w:rPr>
              <w:t>零星项目</w:t>
            </w:r>
            <w:proofErr w:type="gramEnd"/>
            <w:r>
              <w:rPr>
                <w:rFonts w:ascii="宋体" w:hAnsi="宋体" w:cs="宋体" w:hint="eastAsia"/>
                <w:bCs/>
                <w:color w:val="000000"/>
                <w:szCs w:val="21"/>
                <w:lang w:bidi="ar"/>
              </w:rPr>
              <w:t>执行。</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二、墙、柱（梁）面工程清单项目及工程量计算规则</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墙、柱（梁）面工程清单项目及工程量计算规则如表 3−28、表 3−29 所示。</w:t>
            </w:r>
          </w:p>
          <w:p w:rsidR="00B47155" w:rsidRDefault="00F4715F">
            <w:pPr>
              <w:wordWrap w:val="0"/>
              <w:autoSpaceDE w:val="0"/>
              <w:autoSpaceDN w:val="0"/>
              <w:ind w:firstLineChars="200" w:firstLine="420"/>
            </w:pPr>
            <w:r>
              <w:rPr>
                <w:noProof/>
              </w:rPr>
              <w:lastRenderedPageBreak/>
              <w:drawing>
                <wp:inline distT="0" distB="0" distL="114300" distR="114300">
                  <wp:extent cx="2773045" cy="2237105"/>
                  <wp:effectExtent l="0" t="0" r="20955" b="2349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3"/>
                          <a:stretch>
                            <a:fillRect/>
                          </a:stretch>
                        </pic:blipFill>
                        <pic:spPr>
                          <a:xfrm>
                            <a:off x="0" y="0"/>
                            <a:ext cx="2773045" cy="2237105"/>
                          </a:xfrm>
                          <a:prstGeom prst="rect">
                            <a:avLst/>
                          </a:prstGeom>
                          <a:noFill/>
                          <a:ln>
                            <a:noFill/>
                          </a:ln>
                        </pic:spPr>
                      </pic:pic>
                    </a:graphicData>
                  </a:graphic>
                </wp:inline>
              </w:drawing>
            </w:r>
          </w:p>
          <w:p w:rsidR="00BE103D" w:rsidRDefault="00BE103D">
            <w:pPr>
              <w:wordWrap w:val="0"/>
              <w:autoSpaceDE w:val="0"/>
              <w:autoSpaceDN w:val="0"/>
              <w:ind w:firstLineChars="200" w:firstLine="420"/>
            </w:pPr>
            <w:r>
              <w:rPr>
                <w:noProof/>
              </w:rPr>
              <w:drawing>
                <wp:inline distT="0" distB="0" distL="0" distR="0" wp14:anchorId="26D7A4C2" wp14:editId="02ECD160">
                  <wp:extent cx="2843213" cy="1606547"/>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843213" cy="1606547"/>
                          </a:xfrm>
                          <a:prstGeom prst="rect">
                            <a:avLst/>
                          </a:prstGeom>
                        </pic:spPr>
                      </pic:pic>
                    </a:graphicData>
                  </a:graphic>
                </wp:inline>
              </w:drawing>
            </w:r>
          </w:p>
          <w:p w:rsidR="00B47155" w:rsidRDefault="00F4715F">
            <w:pPr>
              <w:wordWrap w:val="0"/>
              <w:autoSpaceDE w:val="0"/>
              <w:autoSpaceDN w:val="0"/>
              <w:ind w:firstLineChars="200" w:firstLine="420"/>
            </w:pPr>
            <w:r>
              <w:rPr>
                <w:noProof/>
              </w:rPr>
              <w:drawing>
                <wp:inline distT="0" distB="0" distL="114300" distR="114300">
                  <wp:extent cx="2736215" cy="2465070"/>
                  <wp:effectExtent l="0" t="0" r="6985" b="2413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45"/>
                          <a:stretch>
                            <a:fillRect/>
                          </a:stretch>
                        </pic:blipFill>
                        <pic:spPr>
                          <a:xfrm>
                            <a:off x="0" y="0"/>
                            <a:ext cx="2736215" cy="2465070"/>
                          </a:xfrm>
                          <a:prstGeom prst="rect">
                            <a:avLst/>
                          </a:prstGeom>
                          <a:noFill/>
                          <a:ln>
                            <a:noFill/>
                          </a:ln>
                        </pic:spPr>
                      </pic:pic>
                    </a:graphicData>
                  </a:graphic>
                </wp:inline>
              </w:drawing>
            </w:r>
          </w:p>
          <w:p w:rsidR="00BE103D" w:rsidRDefault="00BE103D">
            <w:pPr>
              <w:wordWrap w:val="0"/>
              <w:autoSpaceDE w:val="0"/>
              <w:autoSpaceDN w:val="0"/>
              <w:ind w:firstLineChars="200" w:firstLine="420"/>
              <w:rPr>
                <w:noProof/>
              </w:rPr>
            </w:pPr>
            <w:r>
              <w:rPr>
                <w:noProof/>
              </w:rPr>
              <w:drawing>
                <wp:inline distT="0" distB="0" distL="0" distR="0" wp14:anchorId="4B80F982" wp14:editId="03AE3216">
                  <wp:extent cx="3172766" cy="1233487"/>
                  <wp:effectExtent l="0" t="0" r="889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172767" cy="1233487"/>
                          </a:xfrm>
                          <a:prstGeom prst="rect">
                            <a:avLst/>
                          </a:prstGeom>
                        </pic:spPr>
                      </pic:pic>
                    </a:graphicData>
                  </a:graphic>
                </wp:inline>
              </w:drawing>
            </w:r>
          </w:p>
          <w:p w:rsidR="00BE103D" w:rsidRDefault="00BE103D">
            <w:pPr>
              <w:wordWrap w:val="0"/>
              <w:autoSpaceDE w:val="0"/>
              <w:autoSpaceDN w:val="0"/>
              <w:ind w:firstLineChars="200" w:firstLine="420"/>
            </w:pPr>
            <w:r w:rsidRPr="00BE103D">
              <w:rPr>
                <w:rFonts w:hint="eastAsia"/>
              </w:rPr>
              <w:t>任务实施</w:t>
            </w:r>
          </w:p>
          <w:p w:rsidR="00BE103D" w:rsidRPr="00BE103D" w:rsidRDefault="00BE103D" w:rsidP="00BE103D">
            <w:pPr>
              <w:wordWrap w:val="0"/>
              <w:autoSpaceDE w:val="0"/>
              <w:autoSpaceDN w:val="0"/>
              <w:ind w:firstLineChars="200" w:firstLine="422"/>
              <w:rPr>
                <w:b/>
              </w:rPr>
            </w:pPr>
            <w:r w:rsidRPr="00BE103D">
              <w:rPr>
                <w:rFonts w:hint="eastAsia"/>
                <w:b/>
              </w:rPr>
              <w:t>一、实践准备</w:t>
            </w:r>
          </w:p>
          <w:p w:rsidR="00BE103D" w:rsidRDefault="00BE103D" w:rsidP="00BE103D">
            <w:pPr>
              <w:wordWrap w:val="0"/>
              <w:autoSpaceDE w:val="0"/>
              <w:autoSpaceDN w:val="0"/>
              <w:ind w:firstLineChars="200" w:firstLine="420"/>
            </w:pPr>
            <w:r>
              <w:rPr>
                <w:rFonts w:hint="eastAsia"/>
              </w:rPr>
              <w:t>（</w:t>
            </w:r>
            <w:r>
              <w:rPr>
                <w:rFonts w:hint="eastAsia"/>
              </w:rPr>
              <w:t>1</w:t>
            </w:r>
            <w:r>
              <w:rPr>
                <w:rFonts w:hint="eastAsia"/>
              </w:rPr>
              <w:t>）</w:t>
            </w:r>
            <w:r>
              <w:rPr>
                <w:rFonts w:hint="eastAsia"/>
              </w:rPr>
              <w:t xml:space="preserve"> </w:t>
            </w:r>
            <w:r>
              <w:rPr>
                <w:rFonts w:hint="eastAsia"/>
              </w:rPr>
              <w:t>阅读图纸。</w:t>
            </w:r>
          </w:p>
          <w:p w:rsidR="00BE103D" w:rsidRDefault="00BE103D" w:rsidP="00BE103D">
            <w:pPr>
              <w:wordWrap w:val="0"/>
              <w:autoSpaceDE w:val="0"/>
              <w:autoSpaceDN w:val="0"/>
              <w:ind w:firstLineChars="200" w:firstLine="420"/>
            </w:pPr>
            <w:r>
              <w:rPr>
                <w:rFonts w:hint="eastAsia"/>
              </w:rPr>
              <w:lastRenderedPageBreak/>
              <w:t>（</w:t>
            </w:r>
            <w:r>
              <w:rPr>
                <w:rFonts w:hint="eastAsia"/>
              </w:rPr>
              <w:t>2</w:t>
            </w:r>
            <w:r>
              <w:rPr>
                <w:rFonts w:hint="eastAsia"/>
              </w:rPr>
              <w:t>）</w:t>
            </w:r>
            <w:r>
              <w:rPr>
                <w:rFonts w:hint="eastAsia"/>
              </w:rPr>
              <w:t xml:space="preserve"> </w:t>
            </w:r>
            <w:r>
              <w:rPr>
                <w:rFonts w:hint="eastAsia"/>
              </w:rPr>
              <w:t>了解墙面、柱（梁）面装饰的种类及其施工工艺。</w:t>
            </w:r>
          </w:p>
          <w:p w:rsidR="00BE103D" w:rsidRPr="00BE103D" w:rsidRDefault="00BE103D" w:rsidP="00BE103D">
            <w:pPr>
              <w:wordWrap w:val="0"/>
              <w:autoSpaceDE w:val="0"/>
              <w:autoSpaceDN w:val="0"/>
              <w:ind w:firstLineChars="200" w:firstLine="420"/>
            </w:pPr>
            <w:r w:rsidRPr="00BE103D">
              <w:rPr>
                <w:rFonts w:hint="eastAsia"/>
              </w:rPr>
              <w:t>（</w:t>
            </w:r>
            <w:r w:rsidRPr="00BE103D">
              <w:rPr>
                <w:rFonts w:hint="eastAsia"/>
              </w:rPr>
              <w:t>3</w:t>
            </w:r>
            <w:r w:rsidRPr="00BE103D">
              <w:rPr>
                <w:rFonts w:hint="eastAsia"/>
              </w:rPr>
              <w:t>）</w:t>
            </w:r>
            <w:r w:rsidRPr="00BE103D">
              <w:rPr>
                <w:rFonts w:hint="eastAsia"/>
              </w:rPr>
              <w:t xml:space="preserve"> </w:t>
            </w:r>
            <w:r w:rsidRPr="00BE103D">
              <w:rPr>
                <w:rFonts w:hint="eastAsia"/>
              </w:rPr>
              <w:t>阅读并理解清单项目相应规定。</w:t>
            </w:r>
          </w:p>
          <w:p w:rsidR="00BE103D" w:rsidRPr="00BE103D" w:rsidRDefault="00BE103D" w:rsidP="00BE103D">
            <w:pPr>
              <w:wordWrap w:val="0"/>
              <w:autoSpaceDE w:val="0"/>
              <w:autoSpaceDN w:val="0"/>
              <w:ind w:firstLineChars="200" w:firstLine="422"/>
              <w:rPr>
                <w:b/>
              </w:rPr>
            </w:pPr>
            <w:r w:rsidRPr="00BE103D">
              <w:rPr>
                <w:rFonts w:hint="eastAsia"/>
                <w:b/>
              </w:rPr>
              <w:t>二、任务实施</w:t>
            </w:r>
          </w:p>
          <w:p w:rsidR="00BE103D" w:rsidRDefault="00BE103D" w:rsidP="00BE103D">
            <w:pPr>
              <w:wordWrap w:val="0"/>
              <w:autoSpaceDE w:val="0"/>
              <w:autoSpaceDN w:val="0"/>
              <w:ind w:firstLineChars="200" w:firstLine="420"/>
            </w:pPr>
            <w:r>
              <w:rPr>
                <w:rFonts w:hint="eastAsia"/>
              </w:rPr>
              <w:t>（</w:t>
            </w:r>
            <w:r>
              <w:rPr>
                <w:rFonts w:hint="eastAsia"/>
              </w:rPr>
              <w:t>1</w:t>
            </w:r>
            <w:r>
              <w:rPr>
                <w:rFonts w:hint="eastAsia"/>
              </w:rPr>
              <w:t>）</w:t>
            </w:r>
            <w:r>
              <w:rPr>
                <w:rFonts w:hint="eastAsia"/>
              </w:rPr>
              <w:t xml:space="preserve"> </w:t>
            </w:r>
            <w:r>
              <w:rPr>
                <w:rFonts w:hint="eastAsia"/>
              </w:rPr>
              <w:t>根据图纸设计要求和清单项目工作内容和项目特征描述要求列墙面、柱（梁）面装饰与隔断工程清单项目，如表</w:t>
            </w:r>
            <w:r>
              <w:t xml:space="preserve">3 − 30 </w:t>
            </w:r>
            <w:r>
              <w:rPr>
                <w:rFonts w:hint="eastAsia"/>
              </w:rPr>
              <w:t>所示。</w:t>
            </w:r>
          </w:p>
          <w:p w:rsidR="00BE103D" w:rsidRDefault="00BE103D" w:rsidP="00BE103D">
            <w:pPr>
              <w:wordWrap w:val="0"/>
              <w:autoSpaceDE w:val="0"/>
              <w:autoSpaceDN w:val="0"/>
              <w:ind w:firstLineChars="200" w:firstLine="420"/>
            </w:pPr>
            <w:r>
              <w:rPr>
                <w:noProof/>
              </w:rPr>
              <w:drawing>
                <wp:inline distT="0" distB="0" distL="0" distR="0" wp14:anchorId="450C9D4C" wp14:editId="4FC66021">
                  <wp:extent cx="3253945" cy="1881187"/>
                  <wp:effectExtent l="0" t="0" r="381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253945" cy="1881187"/>
                          </a:xfrm>
                          <a:prstGeom prst="rect">
                            <a:avLst/>
                          </a:prstGeom>
                        </pic:spPr>
                      </pic:pic>
                    </a:graphicData>
                  </a:graphic>
                </wp:inline>
              </w:drawing>
            </w:r>
          </w:p>
          <w:p w:rsidR="00242225" w:rsidRDefault="00242225" w:rsidP="00242225">
            <w:pPr>
              <w:wordWrap w:val="0"/>
              <w:autoSpaceDE w:val="0"/>
              <w:autoSpaceDN w:val="0"/>
              <w:ind w:firstLineChars="200" w:firstLine="420"/>
            </w:pPr>
            <w:r>
              <w:rPr>
                <w:rFonts w:hint="eastAsia"/>
              </w:rPr>
              <w:t>（</w:t>
            </w:r>
            <w:r>
              <w:rPr>
                <w:rFonts w:hint="eastAsia"/>
              </w:rPr>
              <w:t>2</w:t>
            </w:r>
            <w:r>
              <w:rPr>
                <w:rFonts w:hint="eastAsia"/>
              </w:rPr>
              <w:t>）</w:t>
            </w:r>
            <w:r>
              <w:rPr>
                <w:rFonts w:hint="eastAsia"/>
              </w:rPr>
              <w:t xml:space="preserve"> </w:t>
            </w:r>
            <w:r>
              <w:rPr>
                <w:rFonts w:hint="eastAsia"/>
              </w:rPr>
              <w:t>理解工程量计算规则，计算清单项目的工程量。</w:t>
            </w:r>
          </w:p>
          <w:p w:rsidR="00242225" w:rsidRDefault="00242225" w:rsidP="00242225">
            <w:pPr>
              <w:wordWrap w:val="0"/>
              <w:autoSpaceDE w:val="0"/>
              <w:autoSpaceDN w:val="0"/>
              <w:ind w:firstLineChars="200" w:firstLine="420"/>
            </w:pPr>
            <w:r>
              <w:rPr>
                <w:rFonts w:hint="eastAsia"/>
              </w:rPr>
              <w:t>以</w:t>
            </w:r>
            <w:r>
              <w:rPr>
                <w:rFonts w:hint="eastAsia"/>
              </w:rPr>
              <w:t xml:space="preserve">1# </w:t>
            </w:r>
            <w:r>
              <w:rPr>
                <w:rFonts w:hint="eastAsia"/>
              </w:rPr>
              <w:t>卫生间为例：</w:t>
            </w:r>
          </w:p>
          <w:p w:rsidR="00242225" w:rsidRDefault="00242225" w:rsidP="00242225">
            <w:pPr>
              <w:wordWrap w:val="0"/>
              <w:autoSpaceDE w:val="0"/>
              <w:autoSpaceDN w:val="0"/>
              <w:ind w:firstLineChars="200" w:firstLine="420"/>
            </w:pPr>
            <w:r>
              <w:rPr>
                <w:rFonts w:hint="eastAsia"/>
              </w:rPr>
              <w:t>①</w:t>
            </w:r>
            <w:r>
              <w:t xml:space="preserve"> </w:t>
            </w:r>
            <w:r>
              <w:rPr>
                <w:rFonts w:hint="eastAsia"/>
              </w:rPr>
              <w:t>内墙</w:t>
            </w:r>
            <w:r>
              <w:t xml:space="preserve">10A− f 2 </w:t>
            </w:r>
            <w:r>
              <w:rPr>
                <w:rFonts w:hint="eastAsia"/>
              </w:rPr>
              <w:t>块料墙面和其底层抹灰（项目编号分别是</w:t>
            </w:r>
            <w:r>
              <w:t xml:space="preserve">011204003001 </w:t>
            </w:r>
            <w:r>
              <w:rPr>
                <w:rFonts w:hint="eastAsia"/>
              </w:rPr>
              <w:t>和</w:t>
            </w:r>
            <w:r>
              <w:rPr>
                <w:rFonts w:hint="eastAsia"/>
              </w:rPr>
              <w:t xml:space="preserve">011201001002 </w:t>
            </w:r>
            <w:r>
              <w:rPr>
                <w:rFonts w:hint="eastAsia"/>
              </w:rPr>
              <w:t>清单项目的工程量计算）：（吊顶高度</w:t>
            </w:r>
            <w:r>
              <w:rPr>
                <w:rFonts w:hint="eastAsia"/>
              </w:rPr>
              <w:t>0.75 m</w:t>
            </w:r>
            <w:r>
              <w:rPr>
                <w:rFonts w:hint="eastAsia"/>
              </w:rPr>
              <w:t>，窗洞侧</w:t>
            </w:r>
            <w:r>
              <w:rPr>
                <w:rFonts w:hint="eastAsia"/>
              </w:rPr>
              <w:t>0.14 m</w:t>
            </w:r>
            <w:r>
              <w:rPr>
                <w:rFonts w:hint="eastAsia"/>
              </w:rPr>
              <w:t>，门洞按</w:t>
            </w:r>
            <w:r>
              <w:rPr>
                <w:rFonts w:hint="eastAsia"/>
              </w:rPr>
              <w:t>0.07 m</w:t>
            </w:r>
            <w:r>
              <w:rPr>
                <w:rFonts w:hint="eastAsia"/>
              </w:rPr>
              <w:t>）；不考虑块料墙面做法厚度，共</w:t>
            </w:r>
            <w:r>
              <w:rPr>
                <w:rFonts w:hint="eastAsia"/>
              </w:rPr>
              <w:t>3</w:t>
            </w:r>
            <w:r>
              <w:rPr>
                <w:rFonts w:hint="eastAsia"/>
              </w:rPr>
              <w:t>个</w:t>
            </w:r>
            <w:r>
              <w:rPr>
                <w:rFonts w:hint="eastAsia"/>
              </w:rPr>
              <w:t>1#</w:t>
            </w:r>
            <w:r>
              <w:rPr>
                <w:rFonts w:hint="eastAsia"/>
              </w:rPr>
              <w:t>卫生间。</w:t>
            </w:r>
          </w:p>
          <w:p w:rsidR="00242225" w:rsidRDefault="00242225" w:rsidP="00242225">
            <w:pPr>
              <w:wordWrap w:val="0"/>
              <w:autoSpaceDE w:val="0"/>
              <w:autoSpaceDN w:val="0"/>
              <w:ind w:firstLineChars="200" w:firstLine="420"/>
            </w:pPr>
            <w:r>
              <w:rPr>
                <w:rFonts w:hint="eastAsia"/>
              </w:rPr>
              <w:t xml:space="preserve">a. </w:t>
            </w:r>
            <w:r>
              <w:rPr>
                <w:rFonts w:hint="eastAsia"/>
              </w:rPr>
              <w:t>内墙垂直投影面积：</w:t>
            </w:r>
          </w:p>
          <w:p w:rsidR="00242225" w:rsidRDefault="00242225" w:rsidP="00242225">
            <w:pPr>
              <w:wordWrap w:val="0"/>
              <w:autoSpaceDE w:val="0"/>
              <w:autoSpaceDN w:val="0"/>
              <w:ind w:firstLineChars="200" w:firstLine="420"/>
            </w:pPr>
            <w:r>
              <w:rPr>
                <w:rFonts w:hint="eastAsia"/>
              </w:rPr>
              <w:t>｛［（</w:t>
            </w:r>
            <w:r>
              <w:t>3.6 − 0.1 − 0.05</w:t>
            </w:r>
            <w:r>
              <w:rPr>
                <w:rFonts w:hint="eastAsia"/>
              </w:rPr>
              <w:t>）</w:t>
            </w:r>
            <w:r>
              <w:t>+</w:t>
            </w:r>
            <w:r>
              <w:rPr>
                <w:rFonts w:hint="eastAsia"/>
              </w:rPr>
              <w:t>（</w:t>
            </w:r>
            <w:r>
              <w:t>2.9 − 0.1 × 2</w:t>
            </w:r>
            <w:r>
              <w:rPr>
                <w:rFonts w:hint="eastAsia"/>
              </w:rPr>
              <w:t>）］×</w:t>
            </w:r>
            <w:r>
              <w:t xml:space="preserve"> 2</w:t>
            </w:r>
            <w:r>
              <w:rPr>
                <w:rFonts w:hint="eastAsia"/>
              </w:rPr>
              <w:t>｝×</w:t>
            </w:r>
            <w:r>
              <w:t xml:space="preserve"> 2 ×</w:t>
            </w:r>
            <w:r>
              <w:rPr>
                <w:rFonts w:hint="eastAsia"/>
              </w:rPr>
              <w:t>（</w:t>
            </w:r>
            <w:r>
              <w:t>3.45 − 0.75</w:t>
            </w:r>
            <w:r>
              <w:rPr>
                <w:rFonts w:hint="eastAsia"/>
              </w:rPr>
              <w:t>）</w:t>
            </w:r>
            <w:r>
              <w:t>= 66.42</w:t>
            </w:r>
            <w:r>
              <w:rPr>
                <w:rFonts w:hint="eastAsia"/>
              </w:rPr>
              <w:t>（</w:t>
            </w:r>
            <w:r>
              <w:t>m</w:t>
            </w:r>
            <w:r w:rsidRPr="00242225">
              <w:rPr>
                <w:vertAlign w:val="superscript"/>
              </w:rPr>
              <w:t>2</w:t>
            </w:r>
            <w:r>
              <w:rPr>
                <w:rFonts w:hint="eastAsia"/>
              </w:rPr>
              <w:t>）</w:t>
            </w:r>
          </w:p>
          <w:p w:rsidR="00242225" w:rsidRDefault="00242225" w:rsidP="00242225">
            <w:pPr>
              <w:wordWrap w:val="0"/>
              <w:autoSpaceDE w:val="0"/>
              <w:autoSpaceDN w:val="0"/>
              <w:ind w:firstLineChars="200" w:firstLine="420"/>
            </w:pPr>
            <w:r>
              <w:rPr>
                <w:rFonts w:hint="eastAsia"/>
              </w:rPr>
              <w:t xml:space="preserve">b. </w:t>
            </w:r>
            <w:r>
              <w:rPr>
                <w:rFonts w:hint="eastAsia"/>
              </w:rPr>
              <w:t>增加门窗洞侧面面积：</w:t>
            </w:r>
          </w:p>
          <w:p w:rsidR="00242225" w:rsidRDefault="00242225" w:rsidP="00242225">
            <w:pPr>
              <w:wordWrap w:val="0"/>
              <w:autoSpaceDE w:val="0"/>
              <w:autoSpaceDN w:val="0"/>
              <w:ind w:firstLineChars="200" w:firstLine="420"/>
            </w:pPr>
            <w:r>
              <w:rPr>
                <w:rFonts w:hint="eastAsia"/>
              </w:rPr>
              <w:t>（</w:t>
            </w:r>
            <w:r>
              <w:rPr>
                <w:rFonts w:hint="eastAsia"/>
              </w:rPr>
              <w:t>1.5 + 1.8</w:t>
            </w:r>
            <w:r>
              <w:rPr>
                <w:rFonts w:hint="eastAsia"/>
              </w:rPr>
              <w:t>）×</w:t>
            </w:r>
            <w:r>
              <w:rPr>
                <w:rFonts w:hint="eastAsia"/>
              </w:rPr>
              <w:t xml:space="preserve"> 2 </w:t>
            </w:r>
            <w:r>
              <w:rPr>
                <w:rFonts w:hint="eastAsia"/>
              </w:rPr>
              <w:t>×</w:t>
            </w:r>
            <w:r>
              <w:rPr>
                <w:rFonts w:hint="eastAsia"/>
              </w:rPr>
              <w:t xml:space="preserve"> 0.14 +</w:t>
            </w:r>
            <w:r>
              <w:rPr>
                <w:rFonts w:hint="eastAsia"/>
              </w:rPr>
              <w:t>（</w:t>
            </w:r>
            <w:r>
              <w:rPr>
                <w:rFonts w:hint="eastAsia"/>
              </w:rPr>
              <w:t xml:space="preserve">1.5 + 2 </w:t>
            </w:r>
            <w:r>
              <w:rPr>
                <w:rFonts w:hint="eastAsia"/>
              </w:rPr>
              <w:t>×</w:t>
            </w:r>
            <w:r>
              <w:rPr>
                <w:rFonts w:hint="eastAsia"/>
              </w:rPr>
              <w:t xml:space="preserve"> 2</w:t>
            </w:r>
            <w:r>
              <w:rPr>
                <w:rFonts w:hint="eastAsia"/>
              </w:rPr>
              <w:t>）×</w:t>
            </w:r>
            <w:r>
              <w:rPr>
                <w:rFonts w:hint="eastAsia"/>
              </w:rPr>
              <w:t xml:space="preserve"> 0.1 +</w:t>
            </w:r>
            <w:r>
              <w:rPr>
                <w:rFonts w:hint="eastAsia"/>
              </w:rPr>
              <w:t>（</w:t>
            </w:r>
            <w:r>
              <w:rPr>
                <w:rFonts w:hint="eastAsia"/>
              </w:rPr>
              <w:t xml:space="preserve">0.9 + 2.1 </w:t>
            </w:r>
            <w:r>
              <w:rPr>
                <w:rFonts w:hint="eastAsia"/>
              </w:rPr>
              <w:t>×</w:t>
            </w:r>
            <w:r>
              <w:rPr>
                <w:rFonts w:hint="eastAsia"/>
              </w:rPr>
              <w:t xml:space="preserve"> 2</w:t>
            </w:r>
            <w:r>
              <w:rPr>
                <w:rFonts w:hint="eastAsia"/>
              </w:rPr>
              <w:t>）×</w:t>
            </w:r>
            <w:r>
              <w:rPr>
                <w:rFonts w:hint="eastAsia"/>
              </w:rPr>
              <w:t xml:space="preserve"> 0.07 = 1.621</w:t>
            </w:r>
            <w:r>
              <w:rPr>
                <w:rFonts w:hint="eastAsia"/>
              </w:rPr>
              <w:t>（</w:t>
            </w:r>
            <w:r>
              <w:rPr>
                <w:rFonts w:hint="eastAsia"/>
              </w:rPr>
              <w:t>m</w:t>
            </w:r>
            <w:r w:rsidRPr="00242225">
              <w:rPr>
                <w:rFonts w:hint="eastAsia"/>
                <w:vertAlign w:val="superscript"/>
              </w:rPr>
              <w:t>2</w:t>
            </w:r>
            <w:r>
              <w:rPr>
                <w:rFonts w:hint="eastAsia"/>
              </w:rPr>
              <w:t>）</w:t>
            </w:r>
          </w:p>
          <w:p w:rsidR="00242225" w:rsidRDefault="00242225" w:rsidP="00242225">
            <w:pPr>
              <w:wordWrap w:val="0"/>
              <w:autoSpaceDE w:val="0"/>
              <w:autoSpaceDN w:val="0"/>
              <w:ind w:firstLineChars="200" w:firstLine="420"/>
            </w:pPr>
            <w:r>
              <w:rPr>
                <w:rFonts w:hint="eastAsia"/>
              </w:rPr>
              <w:t xml:space="preserve">c. </w:t>
            </w:r>
            <w:r>
              <w:rPr>
                <w:rFonts w:hint="eastAsia"/>
              </w:rPr>
              <w:t>扣除门窗洞口：</w:t>
            </w:r>
          </w:p>
          <w:p w:rsidR="00242225" w:rsidRDefault="00242225" w:rsidP="00242225">
            <w:pPr>
              <w:wordWrap w:val="0"/>
              <w:autoSpaceDE w:val="0"/>
              <w:autoSpaceDN w:val="0"/>
              <w:ind w:firstLineChars="200" w:firstLine="420"/>
            </w:pPr>
            <w:r>
              <w:rPr>
                <w:rFonts w:hint="eastAsia"/>
              </w:rPr>
              <w:t xml:space="preserve">1.5 </w:t>
            </w:r>
            <w:r>
              <w:rPr>
                <w:rFonts w:hint="eastAsia"/>
              </w:rPr>
              <w:t>×</w:t>
            </w:r>
            <w:r>
              <w:rPr>
                <w:rFonts w:hint="eastAsia"/>
              </w:rPr>
              <w:t xml:space="preserve"> 1.8 </w:t>
            </w:r>
            <w:r>
              <w:rPr>
                <w:rFonts w:hint="eastAsia"/>
              </w:rPr>
              <w:t>×</w:t>
            </w:r>
            <w:r>
              <w:rPr>
                <w:rFonts w:hint="eastAsia"/>
              </w:rPr>
              <w:t xml:space="preserve"> 2 + 0.9 </w:t>
            </w:r>
            <w:r>
              <w:rPr>
                <w:rFonts w:hint="eastAsia"/>
              </w:rPr>
              <w:t>×</w:t>
            </w:r>
            <w:r>
              <w:rPr>
                <w:rFonts w:hint="eastAsia"/>
              </w:rPr>
              <w:t xml:space="preserve"> 2.1 + 1.5 </w:t>
            </w:r>
            <w:r>
              <w:rPr>
                <w:rFonts w:hint="eastAsia"/>
              </w:rPr>
              <w:t>×</w:t>
            </w:r>
            <w:r>
              <w:rPr>
                <w:rFonts w:hint="eastAsia"/>
              </w:rPr>
              <w:t xml:space="preserve"> 2 </w:t>
            </w:r>
            <w:r>
              <w:rPr>
                <w:rFonts w:hint="eastAsia"/>
              </w:rPr>
              <w:t>×</w:t>
            </w:r>
            <w:r>
              <w:rPr>
                <w:rFonts w:hint="eastAsia"/>
              </w:rPr>
              <w:t xml:space="preserve"> 2 </w:t>
            </w:r>
          </w:p>
          <w:p w:rsidR="00242225" w:rsidRDefault="00242225" w:rsidP="00242225">
            <w:pPr>
              <w:wordWrap w:val="0"/>
              <w:autoSpaceDE w:val="0"/>
              <w:autoSpaceDN w:val="0"/>
              <w:ind w:firstLineChars="200" w:firstLine="420"/>
            </w:pPr>
            <w:r>
              <w:rPr>
                <w:rFonts w:hint="eastAsia"/>
              </w:rPr>
              <w:t>= 13.29</w:t>
            </w:r>
            <w:r>
              <w:rPr>
                <w:rFonts w:hint="eastAsia"/>
              </w:rPr>
              <w:t>（</w:t>
            </w:r>
            <w:r>
              <w:rPr>
                <w:rFonts w:hint="eastAsia"/>
              </w:rPr>
              <w:t>m</w:t>
            </w:r>
            <w:r w:rsidRPr="00242225">
              <w:rPr>
                <w:rFonts w:hint="eastAsia"/>
                <w:vertAlign w:val="superscript"/>
              </w:rPr>
              <w:t>2</w:t>
            </w:r>
            <w:r>
              <w:rPr>
                <w:rFonts w:hint="eastAsia"/>
              </w:rPr>
              <w:t>）</w:t>
            </w:r>
          </w:p>
          <w:p w:rsidR="00242225" w:rsidRDefault="00242225" w:rsidP="00242225">
            <w:pPr>
              <w:wordWrap w:val="0"/>
              <w:autoSpaceDE w:val="0"/>
              <w:autoSpaceDN w:val="0"/>
              <w:ind w:firstLineChars="200" w:firstLine="420"/>
            </w:pPr>
            <w:r>
              <w:rPr>
                <w:rFonts w:hint="eastAsia"/>
              </w:rPr>
              <w:t xml:space="preserve">d.1# </w:t>
            </w:r>
            <w:r>
              <w:rPr>
                <w:rFonts w:hint="eastAsia"/>
              </w:rPr>
              <w:t>卫生间内墙</w:t>
            </w:r>
            <w:r>
              <w:rPr>
                <w:rFonts w:hint="eastAsia"/>
              </w:rPr>
              <w:t xml:space="preserve">10Af 2 </w:t>
            </w:r>
            <w:r>
              <w:rPr>
                <w:rFonts w:hint="eastAsia"/>
              </w:rPr>
              <w:t>工程量为：</w:t>
            </w:r>
          </w:p>
          <w:p w:rsidR="00242225" w:rsidRDefault="00242225" w:rsidP="00242225">
            <w:pPr>
              <w:wordWrap w:val="0"/>
              <w:autoSpaceDE w:val="0"/>
              <w:autoSpaceDN w:val="0"/>
              <w:ind w:firstLineChars="200" w:firstLine="420"/>
            </w:pPr>
            <w:r>
              <w:rPr>
                <w:rFonts w:hint="eastAsia"/>
              </w:rPr>
              <w:t>（</w:t>
            </w:r>
            <w:r>
              <w:t>66.42 + 1.621 − 13.29</w:t>
            </w:r>
            <w:r>
              <w:rPr>
                <w:rFonts w:hint="eastAsia"/>
              </w:rPr>
              <w:t>）×</w:t>
            </w:r>
            <w:r>
              <w:t xml:space="preserve"> 3 = 164.253</w:t>
            </w:r>
            <w:r>
              <w:rPr>
                <w:rFonts w:hint="eastAsia"/>
              </w:rPr>
              <w:t>（</w:t>
            </w:r>
            <w:r>
              <w:t>m</w:t>
            </w:r>
            <w:r w:rsidRPr="00242225">
              <w:rPr>
                <w:vertAlign w:val="superscript"/>
              </w:rPr>
              <w:t>2</w:t>
            </w:r>
            <w:r>
              <w:rPr>
                <w:rFonts w:hint="eastAsia"/>
              </w:rPr>
              <w:t>）工程量取值为</w:t>
            </w:r>
            <w:r>
              <w:t>164.25</w:t>
            </w:r>
            <w:r>
              <w:rPr>
                <w:rFonts w:hint="eastAsia"/>
              </w:rPr>
              <w:t>（</w:t>
            </w:r>
            <w:r>
              <w:t>m</w:t>
            </w:r>
            <w:r w:rsidRPr="00242225">
              <w:rPr>
                <w:vertAlign w:val="superscript"/>
              </w:rPr>
              <w:t>2</w:t>
            </w:r>
            <w:r>
              <w:rPr>
                <w:rFonts w:hint="eastAsia"/>
              </w:rPr>
              <w:t>）</w:t>
            </w:r>
          </w:p>
          <w:p w:rsidR="00242225" w:rsidRDefault="00242225" w:rsidP="00242225">
            <w:pPr>
              <w:wordWrap w:val="0"/>
              <w:autoSpaceDE w:val="0"/>
              <w:autoSpaceDN w:val="0"/>
              <w:ind w:firstLineChars="200" w:firstLine="420"/>
            </w:pPr>
            <w:r>
              <w:rPr>
                <w:rFonts w:hint="eastAsia"/>
              </w:rPr>
              <w:t xml:space="preserve">e.1# </w:t>
            </w:r>
            <w:r>
              <w:rPr>
                <w:rFonts w:hint="eastAsia"/>
              </w:rPr>
              <w:t>卫生间内墙</w:t>
            </w:r>
            <w:r>
              <w:rPr>
                <w:rFonts w:hint="eastAsia"/>
              </w:rPr>
              <w:t xml:space="preserve">10Af 2 </w:t>
            </w:r>
            <w:r>
              <w:rPr>
                <w:rFonts w:hint="eastAsia"/>
              </w:rPr>
              <w:t>块料墙面底层抹灰工程量为：</w:t>
            </w:r>
          </w:p>
          <w:p w:rsidR="00242225" w:rsidRDefault="00242225" w:rsidP="00242225">
            <w:pPr>
              <w:wordWrap w:val="0"/>
              <w:autoSpaceDE w:val="0"/>
              <w:autoSpaceDN w:val="0"/>
              <w:ind w:firstLineChars="200" w:firstLine="420"/>
            </w:pPr>
            <w:r>
              <w:rPr>
                <w:rFonts w:hint="eastAsia"/>
              </w:rPr>
              <w:t>（</w:t>
            </w:r>
            <w:r>
              <w:t>66.42 − 13.29</w:t>
            </w:r>
            <w:r>
              <w:rPr>
                <w:rFonts w:hint="eastAsia"/>
              </w:rPr>
              <w:t>）×</w:t>
            </w:r>
            <w:r>
              <w:t xml:space="preserve"> 3 = 159.39</w:t>
            </w:r>
            <w:r>
              <w:rPr>
                <w:rFonts w:hint="eastAsia"/>
              </w:rPr>
              <w:t>（</w:t>
            </w:r>
            <w:r>
              <w:t>m</w:t>
            </w:r>
            <w:r w:rsidRPr="00242225">
              <w:rPr>
                <w:vertAlign w:val="superscript"/>
              </w:rPr>
              <w:t>2</w:t>
            </w:r>
            <w:r>
              <w:rPr>
                <w:rFonts w:hint="eastAsia"/>
              </w:rPr>
              <w:t>）</w:t>
            </w:r>
          </w:p>
          <w:p w:rsidR="00BE103D" w:rsidRDefault="00242225" w:rsidP="00242225">
            <w:pPr>
              <w:wordWrap w:val="0"/>
              <w:autoSpaceDE w:val="0"/>
              <w:autoSpaceDN w:val="0"/>
              <w:ind w:firstLineChars="200" w:firstLine="420"/>
            </w:pPr>
            <w:r>
              <w:rPr>
                <w:rFonts w:hint="eastAsia"/>
              </w:rPr>
              <w:t>②</w:t>
            </w:r>
            <w:r>
              <w:t xml:space="preserve"> 1# </w:t>
            </w:r>
            <w:r>
              <w:rPr>
                <w:rFonts w:hint="eastAsia"/>
              </w:rPr>
              <w:t>卫生间塑料隔断</w:t>
            </w:r>
            <w:r>
              <w:t>02J915 − 1/40</w:t>
            </w:r>
            <w:r>
              <w:rPr>
                <w:rFonts w:hint="eastAsia"/>
              </w:rPr>
              <w:t>：</w:t>
            </w:r>
            <w:r>
              <w:t>3 × 3 = 9</w:t>
            </w:r>
            <w:r>
              <w:rPr>
                <w:rFonts w:hint="eastAsia"/>
              </w:rPr>
              <w:t>（间）</w:t>
            </w:r>
          </w:p>
          <w:p w:rsidR="00BE103D" w:rsidRDefault="00BE103D" w:rsidP="00BE103D">
            <w:pPr>
              <w:wordWrap w:val="0"/>
              <w:autoSpaceDE w:val="0"/>
              <w:autoSpaceDN w:val="0"/>
              <w:ind w:firstLineChars="200" w:firstLine="420"/>
            </w:pP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lastRenderedPageBreak/>
              <w:t>通过教师讲解，了解墙、柱（梁）面工程工程量清单编制的基本理论知识。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墙、柱（梁）面工程工程量清单编制作，让学生</w:t>
            </w:r>
            <w:proofErr w:type="gramStart"/>
            <w:r>
              <w:rPr>
                <w:rFonts w:ascii="宋体" w:hAnsi="宋体" w:cs="宋体" w:hint="eastAsia"/>
                <w:b/>
                <w:kern w:val="0"/>
                <w:szCs w:val="21"/>
                <w:lang w:bidi="ar"/>
              </w:rPr>
              <w:t>知道飘窗凸出</w:t>
            </w:r>
            <w:proofErr w:type="gramEnd"/>
            <w:r>
              <w:rPr>
                <w:rFonts w:ascii="宋体" w:hAnsi="宋体" w:cs="宋体" w:hint="eastAsia"/>
                <w:b/>
                <w:kern w:val="0"/>
                <w:szCs w:val="21"/>
                <w:lang w:bidi="ar"/>
              </w:rPr>
              <w:t>外墙面增加的抹灰并入外墙工程量内。</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w:t>
            </w:r>
            <w:r>
              <w:rPr>
                <w:rFonts w:ascii="宋体" w:hAnsi="宋体" w:cs="宋体" w:hint="eastAsia"/>
                <w:szCs w:val="21"/>
                <w:lang w:bidi="ar"/>
              </w:rPr>
              <w:lastRenderedPageBreak/>
              <w:t>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lastRenderedPageBreak/>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简述墙、柱（梁）面工程清单规范有关说明。</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展示天棚工程工程量清单编制</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天棚吊顶涉及的工程清单项目及工程量计算规则，如表 3−31 所示。</w:t>
            </w:r>
          </w:p>
          <w:p w:rsidR="00B47155" w:rsidRDefault="00F4715F">
            <w:pPr>
              <w:wordWrap w:val="0"/>
              <w:autoSpaceDE w:val="0"/>
              <w:autoSpaceDN w:val="0"/>
              <w:ind w:firstLineChars="200" w:firstLine="420"/>
            </w:pPr>
            <w:r>
              <w:rPr>
                <w:noProof/>
              </w:rPr>
              <w:drawing>
                <wp:inline distT="0" distB="0" distL="114300" distR="114300">
                  <wp:extent cx="2727960" cy="1313815"/>
                  <wp:effectExtent l="0" t="0" r="1524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8"/>
                          <a:stretch>
                            <a:fillRect/>
                          </a:stretch>
                        </pic:blipFill>
                        <pic:spPr>
                          <a:xfrm>
                            <a:off x="0" y="0"/>
                            <a:ext cx="2727960" cy="1313815"/>
                          </a:xfrm>
                          <a:prstGeom prst="rect">
                            <a:avLst/>
                          </a:prstGeom>
                          <a:noFill/>
                          <a:ln>
                            <a:noFill/>
                          </a:ln>
                        </pic:spPr>
                      </pic:pic>
                    </a:graphicData>
                  </a:graphic>
                </wp:inline>
              </w:drawing>
            </w:r>
          </w:p>
          <w:p w:rsidR="00B47155" w:rsidRDefault="00F4715F" w:rsidP="00213118">
            <w:pPr>
              <w:wordWrap w:val="0"/>
              <w:autoSpaceDE w:val="0"/>
              <w:autoSpaceDN w:val="0"/>
              <w:ind w:firstLineChars="200" w:firstLine="422"/>
              <w:rPr>
                <w:b/>
                <w:bCs/>
              </w:rPr>
            </w:pPr>
            <w:r>
              <w:rPr>
                <w:rFonts w:hint="eastAsia"/>
                <w:b/>
                <w:bCs/>
              </w:rPr>
              <w:t>任务实施</w:t>
            </w:r>
          </w:p>
          <w:p w:rsidR="00B47155" w:rsidRDefault="00F4715F" w:rsidP="00213118">
            <w:pPr>
              <w:wordWrap w:val="0"/>
              <w:autoSpaceDE w:val="0"/>
              <w:autoSpaceDN w:val="0"/>
              <w:ind w:firstLineChars="200" w:firstLine="422"/>
            </w:pPr>
            <w:r>
              <w:rPr>
                <w:rFonts w:hint="eastAsia"/>
                <w:b/>
                <w:bCs/>
              </w:rPr>
              <w:t>一、实践准备</w:t>
            </w:r>
          </w:p>
          <w:p w:rsidR="00B47155" w:rsidRDefault="00F4715F">
            <w:pPr>
              <w:wordWrap w:val="0"/>
              <w:autoSpaceDE w:val="0"/>
              <w:autoSpaceDN w:val="0"/>
              <w:ind w:firstLineChars="200" w:firstLine="420"/>
            </w:pPr>
            <w:r>
              <w:rPr>
                <w:rFonts w:hint="eastAsia"/>
              </w:rPr>
              <w:t>（</w:t>
            </w:r>
            <w:r>
              <w:rPr>
                <w:rFonts w:hint="eastAsia"/>
              </w:rPr>
              <w:t>1</w:t>
            </w:r>
            <w:r>
              <w:rPr>
                <w:rFonts w:hint="eastAsia"/>
              </w:rPr>
              <w:t>）阅读图纸。</w:t>
            </w:r>
          </w:p>
          <w:p w:rsidR="00B47155" w:rsidRDefault="00F4715F">
            <w:pPr>
              <w:wordWrap w:val="0"/>
              <w:autoSpaceDE w:val="0"/>
              <w:autoSpaceDN w:val="0"/>
              <w:ind w:firstLineChars="200" w:firstLine="420"/>
            </w:pPr>
            <w:r>
              <w:rPr>
                <w:rFonts w:hint="eastAsia"/>
              </w:rPr>
              <w:t>（</w:t>
            </w:r>
            <w:r>
              <w:rPr>
                <w:rFonts w:hint="eastAsia"/>
              </w:rPr>
              <w:t>2</w:t>
            </w:r>
            <w:r>
              <w:rPr>
                <w:rFonts w:hint="eastAsia"/>
              </w:rPr>
              <w:t>）了解天棚装饰的种类及其施工工艺。</w:t>
            </w:r>
          </w:p>
          <w:p w:rsidR="00B47155" w:rsidRDefault="00F4715F">
            <w:pPr>
              <w:wordWrap w:val="0"/>
              <w:autoSpaceDE w:val="0"/>
              <w:autoSpaceDN w:val="0"/>
              <w:ind w:firstLineChars="200" w:firstLine="420"/>
            </w:pPr>
            <w:r>
              <w:rPr>
                <w:rFonts w:hint="eastAsia"/>
              </w:rPr>
              <w:t>（</w:t>
            </w:r>
            <w:r>
              <w:rPr>
                <w:rFonts w:hint="eastAsia"/>
              </w:rPr>
              <w:t>3</w:t>
            </w:r>
            <w:r>
              <w:rPr>
                <w:rFonts w:hint="eastAsia"/>
              </w:rPr>
              <w:t>）阅读并理解清单项目相应规定。</w:t>
            </w:r>
          </w:p>
          <w:p w:rsidR="00B47155" w:rsidRDefault="00F4715F" w:rsidP="00213118">
            <w:pPr>
              <w:wordWrap w:val="0"/>
              <w:autoSpaceDE w:val="0"/>
              <w:autoSpaceDN w:val="0"/>
              <w:ind w:firstLineChars="200" w:firstLine="422"/>
            </w:pPr>
            <w:r>
              <w:rPr>
                <w:rFonts w:hint="eastAsia"/>
                <w:b/>
                <w:bCs/>
              </w:rPr>
              <w:t>二、任务实施</w:t>
            </w:r>
          </w:p>
          <w:p w:rsidR="00B47155" w:rsidRDefault="00F4715F">
            <w:pPr>
              <w:wordWrap w:val="0"/>
              <w:autoSpaceDE w:val="0"/>
              <w:autoSpaceDN w:val="0"/>
              <w:ind w:firstLineChars="200" w:firstLine="420"/>
            </w:pPr>
            <w:r>
              <w:rPr>
                <w:rFonts w:hint="eastAsia"/>
              </w:rPr>
              <w:t>（</w:t>
            </w:r>
            <w:r>
              <w:rPr>
                <w:rFonts w:hint="eastAsia"/>
              </w:rPr>
              <w:t>1</w:t>
            </w:r>
            <w:r>
              <w:rPr>
                <w:rFonts w:hint="eastAsia"/>
              </w:rPr>
              <w:t>）根据图纸设计要求和清单项目工作内容和项目特征描述要求列天棚工程的工程清单项目，如表</w:t>
            </w:r>
            <w:r>
              <w:rPr>
                <w:rFonts w:hint="eastAsia"/>
              </w:rPr>
              <w:t xml:space="preserve"> 3</w:t>
            </w:r>
            <w:r>
              <w:rPr>
                <w:rFonts w:hint="eastAsia"/>
              </w:rPr>
              <w:t>−</w:t>
            </w:r>
            <w:r>
              <w:rPr>
                <w:rFonts w:hint="eastAsia"/>
              </w:rPr>
              <w:t xml:space="preserve">32 </w:t>
            </w:r>
            <w:r>
              <w:rPr>
                <w:rFonts w:hint="eastAsia"/>
              </w:rPr>
              <w:t>所示。</w:t>
            </w:r>
          </w:p>
          <w:p w:rsidR="00B47155" w:rsidRDefault="00F4715F">
            <w:pPr>
              <w:wordWrap w:val="0"/>
              <w:autoSpaceDE w:val="0"/>
              <w:autoSpaceDN w:val="0"/>
              <w:ind w:firstLineChars="200" w:firstLine="420"/>
            </w:pPr>
            <w:r>
              <w:rPr>
                <w:noProof/>
              </w:rPr>
              <w:drawing>
                <wp:inline distT="0" distB="0" distL="114300" distR="114300">
                  <wp:extent cx="2893060" cy="1349375"/>
                  <wp:effectExtent l="0" t="0" r="2540" b="222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9"/>
                          <a:stretch>
                            <a:fillRect/>
                          </a:stretch>
                        </pic:blipFill>
                        <pic:spPr>
                          <a:xfrm>
                            <a:off x="0" y="0"/>
                            <a:ext cx="2893060" cy="1349375"/>
                          </a:xfrm>
                          <a:prstGeom prst="rect">
                            <a:avLst/>
                          </a:prstGeom>
                          <a:noFill/>
                          <a:ln>
                            <a:noFill/>
                          </a:ln>
                        </pic:spPr>
                      </pic:pic>
                    </a:graphicData>
                  </a:graphic>
                </wp:inline>
              </w:drawing>
            </w:r>
          </w:p>
          <w:p w:rsidR="00B47155" w:rsidRDefault="00F4715F">
            <w:pPr>
              <w:wordWrap w:val="0"/>
              <w:autoSpaceDE w:val="0"/>
              <w:autoSpaceDN w:val="0"/>
              <w:ind w:firstLineChars="200" w:firstLine="420"/>
            </w:pPr>
            <w:r>
              <w:rPr>
                <w:noProof/>
              </w:rPr>
              <w:drawing>
                <wp:inline distT="0" distB="0" distL="114300" distR="114300">
                  <wp:extent cx="2854325" cy="1470660"/>
                  <wp:effectExtent l="0" t="0" r="15875"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0"/>
                          <a:stretch>
                            <a:fillRect/>
                          </a:stretch>
                        </pic:blipFill>
                        <pic:spPr>
                          <a:xfrm>
                            <a:off x="0" y="0"/>
                            <a:ext cx="2854325" cy="1470660"/>
                          </a:xfrm>
                          <a:prstGeom prst="rect">
                            <a:avLst/>
                          </a:prstGeom>
                          <a:noFill/>
                          <a:ln>
                            <a:noFill/>
                          </a:ln>
                        </pic:spPr>
                      </pic:pic>
                    </a:graphicData>
                  </a:graphic>
                </wp:inline>
              </w:drawing>
            </w:r>
          </w:p>
          <w:p w:rsidR="00B47155" w:rsidRDefault="00F4715F">
            <w:pPr>
              <w:wordWrap w:val="0"/>
              <w:autoSpaceDE w:val="0"/>
              <w:autoSpaceDN w:val="0"/>
              <w:ind w:firstLineChars="200" w:firstLine="420"/>
            </w:pPr>
            <w:r>
              <w:rPr>
                <w:rFonts w:hint="eastAsia"/>
              </w:rPr>
              <w:t>（</w:t>
            </w:r>
            <w:r>
              <w:rPr>
                <w:rFonts w:hint="eastAsia"/>
              </w:rPr>
              <w:t>2</w:t>
            </w:r>
            <w:r>
              <w:rPr>
                <w:rFonts w:hint="eastAsia"/>
              </w:rPr>
              <w:t>）理解工程量计算规则，计算清单项目的工程量（以</w:t>
            </w:r>
            <w:r>
              <w:rPr>
                <w:rFonts w:hint="eastAsia"/>
              </w:rPr>
              <w:t xml:space="preserve"> 1# </w:t>
            </w:r>
            <w:r>
              <w:rPr>
                <w:rFonts w:hint="eastAsia"/>
              </w:rPr>
              <w:t>卫生间为例）。</w:t>
            </w:r>
          </w:p>
          <w:p w:rsidR="00B47155" w:rsidRDefault="00F4715F">
            <w:pPr>
              <w:wordWrap w:val="0"/>
              <w:autoSpaceDE w:val="0"/>
              <w:autoSpaceDN w:val="0"/>
              <w:ind w:firstLineChars="200" w:firstLine="420"/>
            </w:pPr>
            <w:r>
              <w:rPr>
                <w:rFonts w:hint="eastAsia"/>
              </w:rPr>
              <w:t xml:space="preserve">1# </w:t>
            </w:r>
            <w:r>
              <w:rPr>
                <w:rFonts w:hint="eastAsia"/>
              </w:rPr>
              <w:t>卫生间棚</w:t>
            </w:r>
            <w:r>
              <w:rPr>
                <w:rFonts w:hint="eastAsia"/>
              </w:rPr>
              <w:t xml:space="preserve"> 8A </w:t>
            </w:r>
            <w:r>
              <w:rPr>
                <w:rFonts w:hint="eastAsia"/>
              </w:rPr>
              <w:t>铝条板吊顶：</w:t>
            </w:r>
          </w:p>
          <w:p w:rsidR="00B47155" w:rsidRDefault="00F4715F">
            <w:pPr>
              <w:wordWrap w:val="0"/>
              <w:autoSpaceDE w:val="0"/>
              <w:autoSpaceDN w:val="0"/>
              <w:ind w:firstLineChars="200" w:firstLine="420"/>
            </w:pPr>
            <w:r>
              <w:rPr>
                <w:rFonts w:hint="eastAsia"/>
              </w:rPr>
              <w:t>［（</w:t>
            </w:r>
            <w:r>
              <w:rPr>
                <w:rFonts w:hint="eastAsia"/>
              </w:rPr>
              <w:t>3.6+3.6</w:t>
            </w:r>
            <w:r>
              <w:rPr>
                <w:rFonts w:hint="eastAsia"/>
              </w:rPr>
              <w:t>）−</w:t>
            </w:r>
            <w:r>
              <w:rPr>
                <w:rFonts w:hint="eastAsia"/>
              </w:rPr>
              <w:t>0.1</w:t>
            </w:r>
            <w:r>
              <w:rPr>
                <w:rFonts w:hint="eastAsia"/>
              </w:rPr>
              <w:t>×</w:t>
            </w:r>
            <w:r>
              <w:rPr>
                <w:rFonts w:hint="eastAsia"/>
              </w:rPr>
              <w:t>2</w:t>
            </w:r>
            <w:r>
              <w:rPr>
                <w:rFonts w:hint="eastAsia"/>
              </w:rPr>
              <w:t>］×（</w:t>
            </w:r>
            <w:r>
              <w:rPr>
                <w:rFonts w:hint="eastAsia"/>
              </w:rPr>
              <w:t>2.9</w:t>
            </w:r>
            <w:r>
              <w:rPr>
                <w:rFonts w:hint="eastAsia"/>
              </w:rPr>
              <w:t>−</w:t>
            </w:r>
            <w:r>
              <w:rPr>
                <w:rFonts w:hint="eastAsia"/>
              </w:rPr>
              <w:t>0.1</w:t>
            </w:r>
            <w:r>
              <w:rPr>
                <w:rFonts w:hint="eastAsia"/>
              </w:rPr>
              <w:t>×</w:t>
            </w:r>
            <w:r>
              <w:rPr>
                <w:rFonts w:hint="eastAsia"/>
              </w:rPr>
              <w:t>2</w:t>
            </w:r>
            <w:r>
              <w:rPr>
                <w:rFonts w:hint="eastAsia"/>
              </w:rPr>
              <w:t>）×</w:t>
            </w:r>
            <w:r>
              <w:rPr>
                <w:rFonts w:hint="eastAsia"/>
              </w:rPr>
              <w:t>3=56.7</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t>通过教师讲解，了解天棚工程工程量清单编制的基本理论知识。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天棚工程工程量清单编制，让学生根据图纸设计要求和清单项目工作内容和项目特征描述要求列天棚工程的工程清单项目。</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简述天棚装饰的种类。</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259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展示门窗工程工程量清单编制</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一、门窗工程清单规范有关说明</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（1）木质门应区分镶板木门、企口木板门、实木装饰门、胶合板门、夹板装饰门、木纱门、全</w:t>
            </w:r>
            <w:proofErr w:type="gramStart"/>
            <w:r>
              <w:rPr>
                <w:rFonts w:ascii="宋体" w:hAnsi="宋体" w:cs="宋体" w:hint="eastAsia"/>
                <w:bCs/>
                <w:color w:val="000000"/>
                <w:szCs w:val="21"/>
                <w:lang w:bidi="ar"/>
              </w:rPr>
              <w:t>玻</w:t>
            </w:r>
            <w:proofErr w:type="gramEnd"/>
            <w:r>
              <w:rPr>
                <w:rFonts w:ascii="宋体" w:hAnsi="宋体" w:cs="宋体" w:hint="eastAsia"/>
                <w:bCs/>
                <w:color w:val="000000"/>
                <w:szCs w:val="21"/>
                <w:lang w:bidi="ar"/>
              </w:rPr>
              <w:t>门（带木质扇框）、木质半</w:t>
            </w:r>
            <w:proofErr w:type="gramStart"/>
            <w:r>
              <w:rPr>
                <w:rFonts w:ascii="宋体" w:hAnsi="宋体" w:cs="宋体" w:hint="eastAsia"/>
                <w:bCs/>
                <w:color w:val="000000"/>
                <w:szCs w:val="21"/>
                <w:lang w:bidi="ar"/>
              </w:rPr>
              <w:t>玻</w:t>
            </w:r>
            <w:proofErr w:type="gramEnd"/>
            <w:r>
              <w:rPr>
                <w:rFonts w:ascii="宋体" w:hAnsi="宋体" w:cs="宋体" w:hint="eastAsia"/>
                <w:bCs/>
                <w:color w:val="000000"/>
                <w:szCs w:val="21"/>
                <w:lang w:bidi="ar"/>
              </w:rPr>
              <w:t>门（带木质扇框）等项目，分别编码列项；金属门应区分金属平开门、金属推拉门、金属地弹门、全</w:t>
            </w:r>
            <w:proofErr w:type="gramStart"/>
            <w:r>
              <w:rPr>
                <w:rFonts w:ascii="宋体" w:hAnsi="宋体" w:cs="宋体" w:hint="eastAsia"/>
                <w:bCs/>
                <w:color w:val="000000"/>
                <w:szCs w:val="21"/>
                <w:lang w:bidi="ar"/>
              </w:rPr>
              <w:t>玻</w:t>
            </w:r>
            <w:proofErr w:type="gramEnd"/>
            <w:r>
              <w:rPr>
                <w:rFonts w:ascii="宋体" w:hAnsi="宋体" w:cs="宋体" w:hint="eastAsia"/>
                <w:bCs/>
                <w:color w:val="000000"/>
                <w:szCs w:val="21"/>
                <w:lang w:bidi="ar"/>
              </w:rPr>
              <w:t>门（带金属扇框）、金属半</w:t>
            </w:r>
            <w:proofErr w:type="gramStart"/>
            <w:r>
              <w:rPr>
                <w:rFonts w:ascii="宋体" w:hAnsi="宋体" w:cs="宋体" w:hint="eastAsia"/>
                <w:bCs/>
                <w:color w:val="000000"/>
                <w:szCs w:val="21"/>
                <w:lang w:bidi="ar"/>
              </w:rPr>
              <w:t>玻</w:t>
            </w:r>
            <w:proofErr w:type="gramEnd"/>
            <w:r>
              <w:rPr>
                <w:rFonts w:ascii="宋体" w:hAnsi="宋体" w:cs="宋体" w:hint="eastAsia"/>
                <w:bCs/>
                <w:color w:val="000000"/>
                <w:szCs w:val="21"/>
                <w:lang w:bidi="ar"/>
              </w:rPr>
              <w:t>门（</w:t>
            </w:r>
            <w:proofErr w:type="gramStart"/>
            <w:r>
              <w:rPr>
                <w:rFonts w:ascii="宋体" w:hAnsi="宋体" w:cs="宋体" w:hint="eastAsia"/>
                <w:bCs/>
                <w:color w:val="000000"/>
                <w:szCs w:val="21"/>
                <w:lang w:bidi="ar"/>
              </w:rPr>
              <w:t>带扇框</w:t>
            </w:r>
            <w:proofErr w:type="gramEnd"/>
            <w:r>
              <w:rPr>
                <w:rFonts w:ascii="宋体" w:hAnsi="宋体" w:cs="宋体" w:hint="eastAsia"/>
                <w:bCs/>
                <w:color w:val="000000"/>
                <w:szCs w:val="21"/>
                <w:lang w:bidi="ar"/>
              </w:rPr>
              <w:t>）等项目，分别编码列项。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（2）木质窗应区分木百叶窗、木组合窗、木天窗、木固定窗、木装饰空花窗等项目，分别编码列项；金属窗应区分金属组合窗、防盗窗等项目，分别编码列项。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（3）门、窗五金应包括的内容：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①木门五金应包括折页、插销、门碰珠、弓背拉手、搭机、木螺丝、弹簧折页（自动门）、管子拉手（自由门、地弹门）、地弹簧（地弹门）、角铁、门轧头（地弹门、自由门）等；</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②金属门</w:t>
            </w:r>
            <w:proofErr w:type="gramStart"/>
            <w:r>
              <w:rPr>
                <w:rFonts w:ascii="宋体" w:hAnsi="宋体" w:cs="宋体" w:hint="eastAsia"/>
                <w:bCs/>
                <w:color w:val="000000"/>
                <w:szCs w:val="21"/>
                <w:lang w:bidi="ar"/>
              </w:rPr>
              <w:t>五金包括</w:t>
            </w:r>
            <w:proofErr w:type="gramEnd"/>
            <w:r>
              <w:rPr>
                <w:rFonts w:ascii="宋体" w:hAnsi="宋体" w:cs="宋体" w:hint="eastAsia"/>
                <w:bCs/>
                <w:color w:val="000000"/>
                <w:szCs w:val="21"/>
                <w:lang w:bidi="ar"/>
              </w:rPr>
              <w:t xml:space="preserve"> L 型执手插锁（双舌）、执手锁（单舌）、门轨头、地锁、防盗门机、门眼（猫眼）、门碰珠、电子锁（磁卡锁）、闭门器、装饰拉手等；</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③铝合金门</w:t>
            </w:r>
            <w:proofErr w:type="gramStart"/>
            <w:r>
              <w:rPr>
                <w:rFonts w:ascii="宋体" w:hAnsi="宋体" w:cs="宋体" w:hint="eastAsia"/>
                <w:bCs/>
                <w:color w:val="000000"/>
                <w:szCs w:val="21"/>
                <w:lang w:bidi="ar"/>
              </w:rPr>
              <w:t>五金包括</w:t>
            </w:r>
            <w:proofErr w:type="gramEnd"/>
            <w:r>
              <w:rPr>
                <w:rFonts w:ascii="宋体" w:hAnsi="宋体" w:cs="宋体" w:hint="eastAsia"/>
                <w:bCs/>
                <w:color w:val="000000"/>
                <w:szCs w:val="21"/>
                <w:lang w:bidi="ar"/>
              </w:rPr>
              <w:t>地弹簧、门锁、拉手、门插、门铰、螺丝等；</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④木窗</w:t>
            </w:r>
            <w:proofErr w:type="gramStart"/>
            <w:r>
              <w:rPr>
                <w:rFonts w:ascii="宋体" w:hAnsi="宋体" w:cs="宋体" w:hint="eastAsia"/>
                <w:bCs/>
                <w:color w:val="000000"/>
                <w:szCs w:val="21"/>
                <w:lang w:bidi="ar"/>
              </w:rPr>
              <w:t>五金包括</w:t>
            </w:r>
            <w:proofErr w:type="gramEnd"/>
            <w:r>
              <w:rPr>
                <w:rFonts w:ascii="宋体" w:hAnsi="宋体" w:cs="宋体" w:hint="eastAsia"/>
                <w:bCs/>
                <w:color w:val="000000"/>
                <w:szCs w:val="21"/>
                <w:lang w:bidi="ar"/>
              </w:rPr>
              <w:t>折页、插销、风钩、木螺丝、滑轮滑轨（推拉窗）等；</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⑤金属窗</w:t>
            </w:r>
            <w:proofErr w:type="gramStart"/>
            <w:r>
              <w:rPr>
                <w:rFonts w:ascii="宋体" w:hAnsi="宋体" w:cs="宋体" w:hint="eastAsia"/>
                <w:bCs/>
                <w:color w:val="000000"/>
                <w:szCs w:val="21"/>
                <w:lang w:bidi="ar"/>
              </w:rPr>
              <w:t>五金包括</w:t>
            </w:r>
            <w:proofErr w:type="gramEnd"/>
            <w:r>
              <w:rPr>
                <w:rFonts w:ascii="宋体" w:hAnsi="宋体" w:cs="宋体" w:hint="eastAsia"/>
                <w:bCs/>
                <w:color w:val="000000"/>
                <w:szCs w:val="21"/>
                <w:lang w:bidi="ar"/>
              </w:rPr>
              <w:t>折页、螺丝、执手、卡锁、铰拉、风撑、滑轮、滑轨、拉把、拉手、角码、牛角制等。</w:t>
            </w:r>
          </w:p>
          <w:p w:rsidR="00B47155" w:rsidRDefault="00F4715F" w:rsidP="00B24311">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（4）</w:t>
            </w:r>
            <w:proofErr w:type="gramStart"/>
            <w:r>
              <w:rPr>
                <w:rFonts w:ascii="宋体" w:hAnsi="宋体" w:cs="宋体" w:hint="eastAsia"/>
                <w:bCs/>
                <w:color w:val="000000"/>
                <w:szCs w:val="21"/>
                <w:lang w:bidi="ar"/>
              </w:rPr>
              <w:t>木质门带套</w:t>
            </w:r>
            <w:proofErr w:type="gramEnd"/>
            <w:r>
              <w:rPr>
                <w:rFonts w:ascii="宋体" w:hAnsi="宋体" w:cs="宋体" w:hint="eastAsia"/>
                <w:bCs/>
                <w:color w:val="000000"/>
                <w:szCs w:val="21"/>
                <w:lang w:bidi="ar"/>
              </w:rPr>
              <w:t>计量按洞口尺寸以面积计算，不</w:t>
            </w:r>
            <w:proofErr w:type="gramStart"/>
            <w:r>
              <w:rPr>
                <w:rFonts w:ascii="宋体" w:hAnsi="宋体" w:cs="宋体" w:hint="eastAsia"/>
                <w:bCs/>
                <w:color w:val="000000"/>
                <w:szCs w:val="21"/>
                <w:lang w:bidi="ar"/>
              </w:rPr>
              <w:t>包括门套的</w:t>
            </w:r>
            <w:proofErr w:type="gramEnd"/>
            <w:r>
              <w:rPr>
                <w:rFonts w:ascii="宋体" w:hAnsi="宋体" w:cs="宋体" w:hint="eastAsia"/>
                <w:bCs/>
                <w:color w:val="000000"/>
                <w:szCs w:val="21"/>
                <w:lang w:bidi="ar"/>
              </w:rPr>
              <w:t>面积，但</w:t>
            </w:r>
            <w:proofErr w:type="gramStart"/>
            <w:r>
              <w:rPr>
                <w:rFonts w:ascii="宋体" w:hAnsi="宋体" w:cs="宋体" w:hint="eastAsia"/>
                <w:bCs/>
                <w:color w:val="000000"/>
                <w:szCs w:val="21"/>
                <w:lang w:bidi="ar"/>
              </w:rPr>
              <w:t>门套应</w:t>
            </w:r>
            <w:proofErr w:type="gramEnd"/>
            <w:r>
              <w:rPr>
                <w:rFonts w:ascii="宋体" w:hAnsi="宋体" w:cs="宋体" w:hint="eastAsia"/>
                <w:bCs/>
                <w:color w:val="000000"/>
                <w:szCs w:val="21"/>
                <w:lang w:bidi="ar"/>
              </w:rPr>
              <w:t>计算在综合单价中。</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（5）门、窗以</w:t>
            </w:r>
            <w:proofErr w:type="gramStart"/>
            <w:r>
              <w:rPr>
                <w:rFonts w:ascii="宋体" w:hAnsi="宋体" w:cs="宋体" w:hint="eastAsia"/>
                <w:bCs/>
                <w:color w:val="000000"/>
                <w:szCs w:val="21"/>
                <w:lang w:bidi="ar"/>
              </w:rPr>
              <w:t>樘</w:t>
            </w:r>
            <w:proofErr w:type="gramEnd"/>
            <w:r>
              <w:rPr>
                <w:rFonts w:ascii="宋体" w:hAnsi="宋体" w:cs="宋体" w:hint="eastAsia"/>
                <w:bCs/>
                <w:color w:val="000000"/>
                <w:szCs w:val="21"/>
                <w:lang w:bidi="ar"/>
              </w:rPr>
              <w:t>计量，项目特征必须描述洞口尺寸，没有洞口尺寸必须描述门框或扇外围尺寸，以平方米计量，项目特征可不描述洞口尺寸及框、扇的外围尺寸。</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（6）单独制作安装木门框按木门框项目编码列项。</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（7）木橱窗、木飘（</w:t>
            </w:r>
            <w:proofErr w:type="gramStart"/>
            <w:r>
              <w:rPr>
                <w:rFonts w:ascii="宋体" w:hAnsi="宋体" w:cs="宋体" w:hint="eastAsia"/>
                <w:bCs/>
                <w:color w:val="000000"/>
                <w:szCs w:val="21"/>
                <w:lang w:bidi="ar"/>
              </w:rPr>
              <w:t>凸</w:t>
            </w:r>
            <w:proofErr w:type="gramEnd"/>
            <w:r>
              <w:rPr>
                <w:rFonts w:ascii="宋体" w:hAnsi="宋体" w:cs="宋体" w:hint="eastAsia"/>
                <w:bCs/>
                <w:color w:val="000000"/>
                <w:szCs w:val="21"/>
                <w:lang w:bidi="ar"/>
              </w:rPr>
              <w:t>）窗以</w:t>
            </w:r>
            <w:proofErr w:type="gramStart"/>
            <w:r>
              <w:rPr>
                <w:rFonts w:ascii="宋体" w:hAnsi="宋体" w:cs="宋体" w:hint="eastAsia"/>
                <w:bCs/>
                <w:color w:val="000000"/>
                <w:szCs w:val="21"/>
                <w:lang w:bidi="ar"/>
              </w:rPr>
              <w:t>樘</w:t>
            </w:r>
            <w:proofErr w:type="gramEnd"/>
            <w:r>
              <w:rPr>
                <w:rFonts w:ascii="宋体" w:hAnsi="宋体" w:cs="宋体" w:hint="eastAsia"/>
                <w:bCs/>
                <w:color w:val="000000"/>
                <w:szCs w:val="21"/>
                <w:lang w:bidi="ar"/>
              </w:rPr>
              <w:t>计量，项目特征必须描述框截面及外围展开面积。</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（8）门窗套：</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①以</w:t>
            </w:r>
            <w:proofErr w:type="gramStart"/>
            <w:r>
              <w:rPr>
                <w:rFonts w:ascii="宋体" w:hAnsi="宋体" w:cs="宋体" w:hint="eastAsia"/>
                <w:bCs/>
                <w:color w:val="000000"/>
                <w:szCs w:val="21"/>
                <w:lang w:bidi="ar"/>
              </w:rPr>
              <w:t>樘</w:t>
            </w:r>
            <w:proofErr w:type="gramEnd"/>
            <w:r>
              <w:rPr>
                <w:rFonts w:ascii="宋体" w:hAnsi="宋体" w:cs="宋体" w:hint="eastAsia"/>
                <w:bCs/>
                <w:color w:val="000000"/>
                <w:szCs w:val="21"/>
                <w:lang w:bidi="ar"/>
              </w:rPr>
              <w:t>计量，项目特征必须描述洞口尺寸、门窗</w:t>
            </w:r>
            <w:proofErr w:type="gramStart"/>
            <w:r>
              <w:rPr>
                <w:rFonts w:ascii="宋体" w:hAnsi="宋体" w:cs="宋体" w:hint="eastAsia"/>
                <w:bCs/>
                <w:color w:val="000000"/>
                <w:szCs w:val="21"/>
                <w:lang w:bidi="ar"/>
              </w:rPr>
              <w:t>套展开</w:t>
            </w:r>
            <w:proofErr w:type="gramEnd"/>
            <w:r>
              <w:rPr>
                <w:rFonts w:ascii="宋体" w:hAnsi="宋体" w:cs="宋体" w:hint="eastAsia"/>
                <w:bCs/>
                <w:color w:val="000000"/>
                <w:szCs w:val="21"/>
                <w:lang w:bidi="ar"/>
              </w:rPr>
              <w:t>宽</w:t>
            </w:r>
            <w:r>
              <w:rPr>
                <w:rFonts w:ascii="宋体" w:hAnsi="宋体" w:cs="宋体" w:hint="eastAsia"/>
                <w:bCs/>
                <w:color w:val="000000"/>
                <w:szCs w:val="21"/>
                <w:lang w:bidi="ar"/>
              </w:rPr>
              <w:lastRenderedPageBreak/>
              <w:t>度；</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②以平方米计量，项目特征可不描述洞口尺寸、门窗</w:t>
            </w:r>
            <w:proofErr w:type="gramStart"/>
            <w:r>
              <w:rPr>
                <w:rFonts w:ascii="宋体" w:hAnsi="宋体" w:cs="宋体" w:hint="eastAsia"/>
                <w:bCs/>
                <w:color w:val="000000"/>
                <w:szCs w:val="21"/>
                <w:lang w:bidi="ar"/>
              </w:rPr>
              <w:t>套展开</w:t>
            </w:r>
            <w:proofErr w:type="gramEnd"/>
            <w:r>
              <w:rPr>
                <w:rFonts w:ascii="宋体" w:hAnsi="宋体" w:cs="宋体" w:hint="eastAsia"/>
                <w:bCs/>
                <w:color w:val="000000"/>
                <w:szCs w:val="21"/>
                <w:lang w:bidi="ar"/>
              </w:rPr>
              <w:t>宽度；</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③以米计量，项目特征必须描述门窗</w:t>
            </w:r>
            <w:proofErr w:type="gramStart"/>
            <w:r>
              <w:rPr>
                <w:rFonts w:ascii="宋体" w:hAnsi="宋体" w:cs="宋体" w:hint="eastAsia"/>
                <w:bCs/>
                <w:color w:val="000000"/>
                <w:szCs w:val="21"/>
                <w:lang w:bidi="ar"/>
              </w:rPr>
              <w:t>套展开</w:t>
            </w:r>
            <w:proofErr w:type="gramEnd"/>
            <w:r>
              <w:rPr>
                <w:rFonts w:ascii="宋体" w:hAnsi="宋体" w:cs="宋体" w:hint="eastAsia"/>
                <w:bCs/>
                <w:color w:val="000000"/>
                <w:szCs w:val="21"/>
                <w:lang w:bidi="ar"/>
              </w:rPr>
              <w:t>宽度、筒子板及贴脸宽度；</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④木门窗套适用于单独门窗套的制作、安装。</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（9）窗帘：</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①若是双层，项目特征必须描述每层材质；</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②窗帘以米计量，项目特征必须描述窗帘高度和宽。</w:t>
            </w:r>
          </w:p>
          <w:p w:rsidR="00B47155" w:rsidRDefault="00F4715F" w:rsidP="00213118">
            <w:pPr>
              <w:wordWrap w:val="0"/>
              <w:autoSpaceDE w:val="0"/>
              <w:autoSpaceDN w:val="0"/>
              <w:ind w:firstLineChars="200" w:firstLine="422"/>
              <w:rPr>
                <w:rFonts w:ascii="宋体" w:hAnsi="宋体" w:cs="宋体"/>
                <w:bCs/>
                <w:color w:val="000000"/>
                <w:szCs w:val="21"/>
                <w:lang w:bidi="ar"/>
              </w:rPr>
            </w:pPr>
            <w:r>
              <w:rPr>
                <w:rFonts w:ascii="宋体" w:hAnsi="宋体" w:cs="宋体" w:hint="eastAsia"/>
                <w:b/>
                <w:color w:val="000000"/>
                <w:szCs w:val="21"/>
                <w:lang w:bidi="ar"/>
              </w:rPr>
              <w:t>二、门窗工程清单项目及工程量计算规则</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门窗工程清单项目及工程量计算规则如表 3−33～表 3−37 所示。</w:t>
            </w:r>
          </w:p>
          <w:p w:rsidR="00B47155" w:rsidRDefault="00F4715F">
            <w:pPr>
              <w:wordWrap w:val="0"/>
              <w:autoSpaceDE w:val="0"/>
              <w:autoSpaceDN w:val="0"/>
              <w:ind w:firstLineChars="200" w:firstLine="420"/>
            </w:pPr>
            <w:r>
              <w:rPr>
                <w:noProof/>
              </w:rPr>
              <w:drawing>
                <wp:inline distT="0" distB="0" distL="114300" distR="114300">
                  <wp:extent cx="2703830" cy="4075430"/>
                  <wp:effectExtent l="0" t="0" r="13970" b="139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51"/>
                          <a:stretch>
                            <a:fillRect/>
                          </a:stretch>
                        </pic:blipFill>
                        <pic:spPr>
                          <a:xfrm>
                            <a:off x="0" y="0"/>
                            <a:ext cx="2703830" cy="4075430"/>
                          </a:xfrm>
                          <a:prstGeom prst="rect">
                            <a:avLst/>
                          </a:prstGeom>
                          <a:noFill/>
                          <a:ln>
                            <a:noFill/>
                          </a:ln>
                        </pic:spPr>
                      </pic:pic>
                    </a:graphicData>
                  </a:graphic>
                </wp:inline>
              </w:drawing>
            </w:r>
          </w:p>
          <w:p w:rsidR="00B24311" w:rsidRDefault="00B24311">
            <w:pPr>
              <w:wordWrap w:val="0"/>
              <w:autoSpaceDE w:val="0"/>
              <w:autoSpaceDN w:val="0"/>
              <w:ind w:firstLineChars="200" w:firstLine="420"/>
            </w:pPr>
            <w:r>
              <w:rPr>
                <w:noProof/>
              </w:rPr>
              <w:drawing>
                <wp:inline distT="0" distB="0" distL="0" distR="0" wp14:anchorId="74D8A79B" wp14:editId="1B716198">
                  <wp:extent cx="3166859" cy="1383301"/>
                  <wp:effectExtent l="0" t="0" r="0"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168117" cy="1383850"/>
                          </a:xfrm>
                          <a:prstGeom prst="rect">
                            <a:avLst/>
                          </a:prstGeom>
                        </pic:spPr>
                      </pic:pic>
                    </a:graphicData>
                  </a:graphic>
                </wp:inline>
              </w:drawing>
            </w:r>
          </w:p>
          <w:p w:rsidR="00B47155" w:rsidRDefault="00F4715F">
            <w:pPr>
              <w:wordWrap w:val="0"/>
              <w:autoSpaceDE w:val="0"/>
              <w:autoSpaceDN w:val="0"/>
              <w:ind w:firstLineChars="200" w:firstLine="420"/>
            </w:pPr>
            <w:r>
              <w:rPr>
                <w:noProof/>
              </w:rPr>
              <w:lastRenderedPageBreak/>
              <w:drawing>
                <wp:inline distT="0" distB="0" distL="114300" distR="114300">
                  <wp:extent cx="2607310" cy="1929130"/>
                  <wp:effectExtent l="0" t="0" r="889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3"/>
                          <a:stretch>
                            <a:fillRect/>
                          </a:stretch>
                        </pic:blipFill>
                        <pic:spPr>
                          <a:xfrm>
                            <a:off x="0" y="0"/>
                            <a:ext cx="2607310" cy="1929130"/>
                          </a:xfrm>
                          <a:prstGeom prst="rect">
                            <a:avLst/>
                          </a:prstGeom>
                          <a:noFill/>
                          <a:ln>
                            <a:noFill/>
                          </a:ln>
                        </pic:spPr>
                      </pic:pic>
                    </a:graphicData>
                  </a:graphic>
                </wp:inline>
              </w:drawing>
            </w:r>
          </w:p>
          <w:p w:rsidR="00B47155" w:rsidRDefault="00F4715F">
            <w:pPr>
              <w:wordWrap w:val="0"/>
              <w:autoSpaceDE w:val="0"/>
              <w:autoSpaceDN w:val="0"/>
              <w:ind w:firstLineChars="200" w:firstLine="420"/>
            </w:pPr>
            <w:r>
              <w:rPr>
                <w:noProof/>
              </w:rPr>
              <w:drawing>
                <wp:inline distT="0" distB="0" distL="114300" distR="114300">
                  <wp:extent cx="2798445" cy="1170940"/>
                  <wp:effectExtent l="0" t="0" r="20955" b="2286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4"/>
                          <a:stretch>
                            <a:fillRect/>
                          </a:stretch>
                        </pic:blipFill>
                        <pic:spPr>
                          <a:xfrm>
                            <a:off x="0" y="0"/>
                            <a:ext cx="2798445" cy="1170940"/>
                          </a:xfrm>
                          <a:prstGeom prst="rect">
                            <a:avLst/>
                          </a:prstGeom>
                          <a:noFill/>
                          <a:ln>
                            <a:noFill/>
                          </a:ln>
                        </pic:spPr>
                      </pic:pic>
                    </a:graphicData>
                  </a:graphic>
                </wp:inline>
              </w:drawing>
            </w:r>
          </w:p>
          <w:p w:rsidR="00B24311" w:rsidRPr="00647110" w:rsidRDefault="00647110" w:rsidP="00647110">
            <w:pPr>
              <w:wordWrap w:val="0"/>
              <w:autoSpaceDE w:val="0"/>
              <w:autoSpaceDN w:val="0"/>
              <w:ind w:firstLineChars="200" w:firstLine="422"/>
              <w:rPr>
                <w:b/>
              </w:rPr>
            </w:pPr>
            <w:r w:rsidRPr="00647110">
              <w:rPr>
                <w:rFonts w:hint="eastAsia"/>
                <w:b/>
              </w:rPr>
              <w:t>任务实施</w:t>
            </w:r>
          </w:p>
          <w:p w:rsidR="00647110" w:rsidRPr="00647110" w:rsidRDefault="00647110" w:rsidP="00647110">
            <w:pPr>
              <w:wordWrap w:val="0"/>
              <w:autoSpaceDE w:val="0"/>
              <w:autoSpaceDN w:val="0"/>
              <w:ind w:firstLineChars="200" w:firstLine="422"/>
              <w:rPr>
                <w:b/>
              </w:rPr>
            </w:pPr>
            <w:r w:rsidRPr="00647110">
              <w:rPr>
                <w:rFonts w:hint="eastAsia"/>
                <w:b/>
              </w:rPr>
              <w:t>一、实践准备</w:t>
            </w:r>
          </w:p>
          <w:p w:rsidR="00647110" w:rsidRDefault="00647110" w:rsidP="00647110">
            <w:pPr>
              <w:wordWrap w:val="0"/>
              <w:autoSpaceDE w:val="0"/>
              <w:autoSpaceDN w:val="0"/>
              <w:ind w:firstLineChars="200" w:firstLine="420"/>
            </w:pPr>
            <w:r>
              <w:rPr>
                <w:rFonts w:hint="eastAsia"/>
              </w:rPr>
              <w:t>（</w:t>
            </w:r>
            <w:r>
              <w:rPr>
                <w:rFonts w:hint="eastAsia"/>
              </w:rPr>
              <w:t>1</w:t>
            </w:r>
            <w:r>
              <w:rPr>
                <w:rFonts w:hint="eastAsia"/>
              </w:rPr>
              <w:t>）</w:t>
            </w:r>
            <w:r>
              <w:rPr>
                <w:rFonts w:hint="eastAsia"/>
              </w:rPr>
              <w:t xml:space="preserve"> </w:t>
            </w:r>
            <w:r>
              <w:rPr>
                <w:rFonts w:hint="eastAsia"/>
              </w:rPr>
              <w:t>阅读图纸。</w:t>
            </w:r>
          </w:p>
          <w:p w:rsidR="00647110" w:rsidRDefault="00647110" w:rsidP="00647110">
            <w:pPr>
              <w:wordWrap w:val="0"/>
              <w:autoSpaceDE w:val="0"/>
              <w:autoSpaceDN w:val="0"/>
              <w:ind w:firstLineChars="200" w:firstLine="420"/>
            </w:pPr>
            <w:r>
              <w:rPr>
                <w:rFonts w:hint="eastAsia"/>
              </w:rPr>
              <w:t>（</w:t>
            </w:r>
            <w:r>
              <w:rPr>
                <w:rFonts w:hint="eastAsia"/>
              </w:rPr>
              <w:t>2</w:t>
            </w:r>
            <w:r>
              <w:rPr>
                <w:rFonts w:hint="eastAsia"/>
              </w:rPr>
              <w:t>）</w:t>
            </w:r>
            <w:r>
              <w:rPr>
                <w:rFonts w:hint="eastAsia"/>
              </w:rPr>
              <w:t xml:space="preserve"> </w:t>
            </w:r>
            <w:r>
              <w:rPr>
                <w:rFonts w:hint="eastAsia"/>
              </w:rPr>
              <w:t>了解门窗的种类及其施工工艺。</w:t>
            </w:r>
          </w:p>
          <w:p w:rsidR="00647110" w:rsidRDefault="00647110" w:rsidP="00647110">
            <w:pPr>
              <w:wordWrap w:val="0"/>
              <w:autoSpaceDE w:val="0"/>
              <w:autoSpaceDN w:val="0"/>
              <w:ind w:firstLineChars="200" w:firstLine="420"/>
            </w:pPr>
            <w:r>
              <w:rPr>
                <w:rFonts w:hint="eastAsia"/>
              </w:rPr>
              <w:t>（</w:t>
            </w:r>
            <w:r>
              <w:rPr>
                <w:rFonts w:hint="eastAsia"/>
              </w:rPr>
              <w:t>3</w:t>
            </w:r>
            <w:r>
              <w:rPr>
                <w:rFonts w:hint="eastAsia"/>
              </w:rPr>
              <w:t>）</w:t>
            </w:r>
            <w:r>
              <w:rPr>
                <w:rFonts w:hint="eastAsia"/>
              </w:rPr>
              <w:t xml:space="preserve"> </w:t>
            </w:r>
            <w:r>
              <w:rPr>
                <w:rFonts w:hint="eastAsia"/>
              </w:rPr>
              <w:t>阅读并理解清单项目相应规定。</w:t>
            </w:r>
          </w:p>
          <w:p w:rsidR="00647110" w:rsidRPr="00647110" w:rsidRDefault="00647110" w:rsidP="00647110">
            <w:pPr>
              <w:wordWrap w:val="0"/>
              <w:autoSpaceDE w:val="0"/>
              <w:autoSpaceDN w:val="0"/>
              <w:ind w:firstLineChars="200" w:firstLine="422"/>
              <w:rPr>
                <w:b/>
              </w:rPr>
            </w:pPr>
            <w:r w:rsidRPr="00647110">
              <w:rPr>
                <w:rFonts w:hint="eastAsia"/>
                <w:b/>
              </w:rPr>
              <w:t>二、任务实施</w:t>
            </w:r>
          </w:p>
          <w:p w:rsidR="00647110" w:rsidRDefault="00647110" w:rsidP="00647110">
            <w:pPr>
              <w:wordWrap w:val="0"/>
              <w:autoSpaceDE w:val="0"/>
              <w:autoSpaceDN w:val="0"/>
              <w:ind w:firstLineChars="200" w:firstLine="420"/>
            </w:pPr>
            <w:r>
              <w:rPr>
                <w:rFonts w:hint="eastAsia"/>
              </w:rPr>
              <w:t>（</w:t>
            </w:r>
            <w:r>
              <w:rPr>
                <w:rFonts w:hint="eastAsia"/>
              </w:rPr>
              <w:t>1</w:t>
            </w:r>
            <w:r>
              <w:rPr>
                <w:rFonts w:hint="eastAsia"/>
              </w:rPr>
              <w:t>）</w:t>
            </w:r>
            <w:r>
              <w:rPr>
                <w:rFonts w:hint="eastAsia"/>
              </w:rPr>
              <w:t xml:space="preserve"> </w:t>
            </w:r>
            <w:r>
              <w:rPr>
                <w:rFonts w:hint="eastAsia"/>
              </w:rPr>
              <w:t>根据图纸设计要求和清单项目工作内容和项目特征描述要求列门窗工程的工程清单项目，如表</w:t>
            </w:r>
            <w:r>
              <w:t xml:space="preserve">3 − 38 </w:t>
            </w:r>
            <w:r>
              <w:rPr>
                <w:rFonts w:hint="eastAsia"/>
              </w:rPr>
              <w:t>所示。</w:t>
            </w:r>
          </w:p>
          <w:p w:rsidR="00647110" w:rsidRDefault="00647110">
            <w:pPr>
              <w:wordWrap w:val="0"/>
              <w:autoSpaceDE w:val="0"/>
              <w:autoSpaceDN w:val="0"/>
              <w:ind w:firstLineChars="200" w:firstLine="420"/>
            </w:pPr>
            <w:r>
              <w:rPr>
                <w:noProof/>
              </w:rPr>
              <w:drawing>
                <wp:inline distT="0" distB="0" distL="0" distR="0" wp14:anchorId="697E5CC7" wp14:editId="13FA0279">
                  <wp:extent cx="2837476" cy="1471612"/>
                  <wp:effectExtent l="0" t="0" r="127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839695" cy="1472763"/>
                          </a:xfrm>
                          <a:prstGeom prst="rect">
                            <a:avLst/>
                          </a:prstGeom>
                        </pic:spPr>
                      </pic:pic>
                    </a:graphicData>
                  </a:graphic>
                </wp:inline>
              </w:drawing>
            </w:r>
          </w:p>
          <w:p w:rsidR="00647110" w:rsidRDefault="00647110">
            <w:pPr>
              <w:wordWrap w:val="0"/>
              <w:autoSpaceDE w:val="0"/>
              <w:autoSpaceDN w:val="0"/>
              <w:ind w:firstLineChars="200" w:firstLine="420"/>
            </w:pPr>
            <w:r>
              <w:rPr>
                <w:noProof/>
              </w:rPr>
              <w:drawing>
                <wp:inline distT="0" distB="0" distL="0" distR="0" wp14:anchorId="5013FFD2" wp14:editId="63D04163">
                  <wp:extent cx="2840170" cy="196215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840170" cy="1962150"/>
                          </a:xfrm>
                          <a:prstGeom prst="rect">
                            <a:avLst/>
                          </a:prstGeom>
                        </pic:spPr>
                      </pic:pic>
                    </a:graphicData>
                  </a:graphic>
                </wp:inline>
              </w:drawing>
            </w:r>
          </w:p>
          <w:p w:rsidR="00647110" w:rsidRDefault="00647110">
            <w:pPr>
              <w:wordWrap w:val="0"/>
              <w:autoSpaceDE w:val="0"/>
              <w:autoSpaceDN w:val="0"/>
              <w:ind w:firstLineChars="200" w:firstLine="420"/>
            </w:pPr>
            <w:r>
              <w:rPr>
                <w:noProof/>
              </w:rPr>
              <w:lastRenderedPageBreak/>
              <w:drawing>
                <wp:inline distT="0" distB="0" distL="0" distR="0" wp14:anchorId="13418E90" wp14:editId="0969AE59">
                  <wp:extent cx="2942776" cy="2082082"/>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943017" cy="2082253"/>
                          </a:xfrm>
                          <a:prstGeom prst="rect">
                            <a:avLst/>
                          </a:prstGeom>
                        </pic:spPr>
                      </pic:pic>
                    </a:graphicData>
                  </a:graphic>
                </wp:inline>
              </w:drawing>
            </w:r>
          </w:p>
          <w:p w:rsidR="00647110" w:rsidRDefault="00647110">
            <w:pPr>
              <w:wordWrap w:val="0"/>
              <w:autoSpaceDE w:val="0"/>
              <w:autoSpaceDN w:val="0"/>
              <w:ind w:firstLineChars="200" w:firstLine="420"/>
            </w:pPr>
            <w:r>
              <w:rPr>
                <w:noProof/>
              </w:rPr>
              <w:drawing>
                <wp:inline distT="0" distB="0" distL="0" distR="0" wp14:anchorId="4F17F1C7" wp14:editId="79FD51AA">
                  <wp:extent cx="3095625" cy="910415"/>
                  <wp:effectExtent l="0" t="0" r="0" b="444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3095625" cy="910415"/>
                          </a:xfrm>
                          <a:prstGeom prst="rect">
                            <a:avLst/>
                          </a:prstGeom>
                        </pic:spPr>
                      </pic:pic>
                    </a:graphicData>
                  </a:graphic>
                </wp:inline>
              </w:drawing>
            </w:r>
          </w:p>
          <w:p w:rsidR="00647110" w:rsidRDefault="00647110" w:rsidP="00647110">
            <w:pPr>
              <w:wordWrap w:val="0"/>
              <w:autoSpaceDE w:val="0"/>
              <w:autoSpaceDN w:val="0"/>
              <w:ind w:firstLineChars="200" w:firstLine="420"/>
            </w:pPr>
            <w:r>
              <w:rPr>
                <w:rFonts w:hint="eastAsia"/>
              </w:rPr>
              <w:t>（</w:t>
            </w:r>
            <w:r>
              <w:rPr>
                <w:rFonts w:hint="eastAsia"/>
              </w:rPr>
              <w:t>2</w:t>
            </w:r>
            <w:r>
              <w:rPr>
                <w:rFonts w:hint="eastAsia"/>
              </w:rPr>
              <w:t>）</w:t>
            </w:r>
            <w:r>
              <w:rPr>
                <w:rFonts w:hint="eastAsia"/>
              </w:rPr>
              <w:t xml:space="preserve"> </w:t>
            </w:r>
            <w:r>
              <w:rPr>
                <w:rFonts w:hint="eastAsia"/>
              </w:rPr>
              <w:t>理解工程量计算规则，计算清单项目的工程量。</w:t>
            </w:r>
          </w:p>
          <w:p w:rsidR="00647110" w:rsidRDefault="00647110" w:rsidP="00647110">
            <w:pPr>
              <w:wordWrap w:val="0"/>
              <w:autoSpaceDE w:val="0"/>
              <w:autoSpaceDN w:val="0"/>
              <w:ind w:firstLineChars="200" w:firstLine="420"/>
            </w:pPr>
            <w:r>
              <w:rPr>
                <w:rFonts w:hint="eastAsia"/>
              </w:rPr>
              <w:t>①门窗统计（表</w:t>
            </w:r>
            <w:r>
              <w:t>3 − 39</w:t>
            </w:r>
            <w:r>
              <w:rPr>
                <w:rFonts w:hint="eastAsia"/>
              </w:rPr>
              <w:t>）：</w:t>
            </w:r>
          </w:p>
          <w:p w:rsidR="00647110" w:rsidRDefault="00647110" w:rsidP="00647110">
            <w:pPr>
              <w:wordWrap w:val="0"/>
              <w:autoSpaceDE w:val="0"/>
              <w:autoSpaceDN w:val="0"/>
              <w:ind w:firstLineChars="200" w:firstLine="420"/>
            </w:pPr>
            <w:r>
              <w:rPr>
                <w:rFonts w:hint="eastAsia"/>
              </w:rPr>
              <w:t xml:space="preserve">C1509 </w:t>
            </w:r>
            <w:r>
              <w:rPr>
                <w:rFonts w:hint="eastAsia"/>
              </w:rPr>
              <w:t>塑钢窗的工程量为：</w:t>
            </w:r>
            <w:r>
              <w:rPr>
                <w:rFonts w:hint="eastAsia"/>
              </w:rPr>
              <w:t xml:space="preserve">1.5 </w:t>
            </w:r>
            <w:r>
              <w:rPr>
                <w:rFonts w:hint="eastAsia"/>
              </w:rPr>
              <w:t>×</w:t>
            </w:r>
            <w:r>
              <w:rPr>
                <w:rFonts w:hint="eastAsia"/>
              </w:rPr>
              <w:t xml:space="preserve"> 0.9 </w:t>
            </w:r>
            <w:r>
              <w:rPr>
                <w:rFonts w:hint="eastAsia"/>
              </w:rPr>
              <w:t>×</w:t>
            </w:r>
            <w:r>
              <w:rPr>
                <w:rFonts w:hint="eastAsia"/>
              </w:rPr>
              <w:t xml:space="preserve"> 6 = 8.1</w:t>
            </w:r>
            <w:r>
              <w:rPr>
                <w:rFonts w:hint="eastAsia"/>
              </w:rPr>
              <w:t>（</w:t>
            </w:r>
            <w:r>
              <w:rPr>
                <w:rFonts w:hint="eastAsia"/>
              </w:rPr>
              <w:t>m</w:t>
            </w:r>
            <w:r w:rsidRPr="00647110">
              <w:rPr>
                <w:rFonts w:hint="eastAsia"/>
                <w:vertAlign w:val="superscript"/>
              </w:rPr>
              <w:t>2</w:t>
            </w:r>
            <w:r>
              <w:rPr>
                <w:rFonts w:hint="eastAsia"/>
              </w:rPr>
              <w:t>）</w:t>
            </w:r>
          </w:p>
          <w:p w:rsidR="00647110" w:rsidRDefault="00647110" w:rsidP="00647110">
            <w:pPr>
              <w:wordWrap w:val="0"/>
              <w:autoSpaceDE w:val="0"/>
              <w:autoSpaceDN w:val="0"/>
              <w:ind w:firstLineChars="200" w:firstLine="420"/>
            </w:pPr>
            <w:r>
              <w:rPr>
                <w:noProof/>
              </w:rPr>
              <w:drawing>
                <wp:inline distT="0" distB="0" distL="0" distR="0" wp14:anchorId="17D70E8D" wp14:editId="14B9164D">
                  <wp:extent cx="3199776" cy="2443162"/>
                  <wp:effectExtent l="0" t="0" r="63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199776" cy="2443162"/>
                          </a:xfrm>
                          <a:prstGeom prst="rect">
                            <a:avLst/>
                          </a:prstGeom>
                        </pic:spPr>
                      </pic:pic>
                    </a:graphicData>
                  </a:graphic>
                </wp:inline>
              </w:drawing>
            </w:r>
          </w:p>
          <w:p w:rsidR="00647110" w:rsidRDefault="00647110" w:rsidP="00647110">
            <w:pPr>
              <w:wordWrap w:val="0"/>
              <w:autoSpaceDE w:val="0"/>
              <w:autoSpaceDN w:val="0"/>
              <w:ind w:firstLineChars="200" w:firstLine="420"/>
            </w:pPr>
            <w:r>
              <w:rPr>
                <w:rFonts w:hint="eastAsia"/>
              </w:rPr>
              <w:t>②窗台的计算：</w:t>
            </w:r>
          </w:p>
          <w:p w:rsidR="00647110" w:rsidRDefault="00647110" w:rsidP="00647110">
            <w:pPr>
              <w:wordWrap w:val="0"/>
              <w:autoSpaceDE w:val="0"/>
              <w:autoSpaceDN w:val="0"/>
              <w:ind w:firstLineChars="200" w:firstLine="420"/>
            </w:pPr>
            <w:r>
              <w:rPr>
                <w:rFonts w:hint="eastAsia"/>
              </w:rPr>
              <w:t>花岗岩窗台依据</w:t>
            </w:r>
            <w:r>
              <w:t>08BJ4 − 11/49</w:t>
            </w:r>
            <w:r>
              <w:rPr>
                <w:rFonts w:hint="eastAsia"/>
              </w:rPr>
              <w:t>，表</w:t>
            </w:r>
            <w:r>
              <w:t xml:space="preserve">3 − 40 </w:t>
            </w:r>
            <w:r>
              <w:rPr>
                <w:rFonts w:hint="eastAsia"/>
              </w:rPr>
              <w:t>为窗台的计算长度。</w:t>
            </w:r>
          </w:p>
          <w:p w:rsidR="00647110" w:rsidRDefault="00647110" w:rsidP="00647110">
            <w:pPr>
              <w:wordWrap w:val="0"/>
              <w:autoSpaceDE w:val="0"/>
              <w:autoSpaceDN w:val="0"/>
              <w:ind w:firstLineChars="200" w:firstLine="420"/>
            </w:pPr>
            <w:r w:rsidRPr="00647110">
              <w:rPr>
                <w:rFonts w:hint="eastAsia"/>
              </w:rPr>
              <w:t>花岗岩窗台</w:t>
            </w:r>
            <w:r w:rsidRPr="00647110">
              <w:rPr>
                <w:rFonts w:hint="eastAsia"/>
              </w:rPr>
              <w:t xml:space="preserve">= 0.166 </w:t>
            </w:r>
            <w:r w:rsidRPr="00647110">
              <w:rPr>
                <w:rFonts w:hint="eastAsia"/>
              </w:rPr>
              <w:t>×</w:t>
            </w:r>
            <w:r w:rsidRPr="00647110">
              <w:rPr>
                <w:rFonts w:hint="eastAsia"/>
              </w:rPr>
              <w:t xml:space="preserve"> 103.90 = 17.25</w:t>
            </w:r>
            <w:r w:rsidRPr="00647110">
              <w:rPr>
                <w:rFonts w:hint="eastAsia"/>
              </w:rPr>
              <w:t>（</w:t>
            </w:r>
            <w:r w:rsidRPr="00647110">
              <w:rPr>
                <w:rFonts w:hint="eastAsia"/>
              </w:rPr>
              <w:t>m</w:t>
            </w:r>
            <w:r w:rsidRPr="00647110">
              <w:rPr>
                <w:rFonts w:hint="eastAsia"/>
                <w:vertAlign w:val="superscript"/>
              </w:rPr>
              <w:t>2</w:t>
            </w:r>
            <w:r w:rsidRPr="00647110">
              <w:rPr>
                <w:rFonts w:hint="eastAsia"/>
              </w:rPr>
              <w:t>）</w:t>
            </w:r>
          </w:p>
          <w:p w:rsidR="00647110" w:rsidRDefault="00647110" w:rsidP="00647110">
            <w:pPr>
              <w:wordWrap w:val="0"/>
              <w:autoSpaceDE w:val="0"/>
              <w:autoSpaceDN w:val="0"/>
              <w:ind w:firstLineChars="200" w:firstLine="420"/>
            </w:pPr>
            <w:r>
              <w:rPr>
                <w:noProof/>
              </w:rPr>
              <w:lastRenderedPageBreak/>
              <w:drawing>
                <wp:inline distT="0" distB="0" distL="0" distR="0" wp14:anchorId="60673369" wp14:editId="215B017B">
                  <wp:extent cx="3111489" cy="20574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111489" cy="2057400"/>
                          </a:xfrm>
                          <a:prstGeom prst="rect">
                            <a:avLst/>
                          </a:prstGeom>
                        </pic:spPr>
                      </pic:pic>
                    </a:graphicData>
                  </a:graphic>
                </wp:inline>
              </w:drawing>
            </w: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lastRenderedPageBreak/>
              <w:t>通过教师讲解，了解门窗工程工程量清单编制的基本理论知识。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门窗工程工程量清单编制，让学生知道木窗</w:t>
            </w:r>
            <w:proofErr w:type="gramStart"/>
            <w:r>
              <w:rPr>
                <w:rFonts w:ascii="宋体" w:hAnsi="宋体" w:cs="宋体" w:hint="eastAsia"/>
                <w:b/>
                <w:kern w:val="0"/>
                <w:szCs w:val="21"/>
                <w:lang w:bidi="ar"/>
              </w:rPr>
              <w:t>五金包括</w:t>
            </w:r>
            <w:proofErr w:type="gramEnd"/>
            <w:r>
              <w:rPr>
                <w:rFonts w:ascii="宋体" w:hAnsi="宋体" w:cs="宋体" w:hint="eastAsia"/>
                <w:b/>
                <w:kern w:val="0"/>
                <w:szCs w:val="21"/>
                <w:lang w:bidi="ar"/>
              </w:rPr>
              <w:t>折页、插销、风钩、木螺丝、滑轮滑轨（推拉窗）等</w:t>
            </w:r>
            <w:r>
              <w:rPr>
                <w:rFonts w:ascii="宋体" w:hAnsi="宋体" w:cs="宋体" w:hint="eastAsia"/>
                <w:b/>
                <w:szCs w:val="21"/>
                <w:lang w:bidi="ar"/>
              </w:rPr>
              <w:t>。</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简述门窗工程清单规范有关说明。</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展示涂料工程工程量清单编制</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喷刷涂料工程涉及的工程清单项目及工程量计算规则，如表 3−41 所示。</w:t>
            </w:r>
          </w:p>
          <w:p w:rsidR="00B47155" w:rsidRDefault="00F4715F">
            <w:pPr>
              <w:wordWrap w:val="0"/>
              <w:autoSpaceDE w:val="0"/>
              <w:autoSpaceDN w:val="0"/>
              <w:ind w:firstLineChars="200" w:firstLine="420"/>
            </w:pPr>
            <w:r>
              <w:rPr>
                <w:noProof/>
              </w:rPr>
              <w:drawing>
                <wp:inline distT="0" distB="0" distL="114300" distR="114300">
                  <wp:extent cx="2933700" cy="1209675"/>
                  <wp:effectExtent l="0" t="0" r="12700"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1"/>
                          <a:stretch>
                            <a:fillRect/>
                          </a:stretch>
                        </pic:blipFill>
                        <pic:spPr>
                          <a:xfrm>
                            <a:off x="0" y="0"/>
                            <a:ext cx="2933700" cy="1209675"/>
                          </a:xfrm>
                          <a:prstGeom prst="rect">
                            <a:avLst/>
                          </a:prstGeom>
                          <a:noFill/>
                          <a:ln>
                            <a:noFill/>
                          </a:ln>
                        </pic:spPr>
                      </pic:pic>
                    </a:graphicData>
                  </a:graphic>
                </wp:inline>
              </w:drawing>
            </w:r>
          </w:p>
          <w:p w:rsidR="00B47155" w:rsidRDefault="00F4715F" w:rsidP="00213118">
            <w:pPr>
              <w:wordWrap w:val="0"/>
              <w:autoSpaceDE w:val="0"/>
              <w:autoSpaceDN w:val="0"/>
              <w:ind w:firstLineChars="200" w:firstLine="422"/>
              <w:rPr>
                <w:b/>
                <w:bCs/>
              </w:rPr>
            </w:pPr>
            <w:r>
              <w:rPr>
                <w:rFonts w:hint="eastAsia"/>
                <w:b/>
                <w:bCs/>
              </w:rPr>
              <w:t>任务实施</w:t>
            </w:r>
          </w:p>
          <w:p w:rsidR="00B47155" w:rsidRDefault="00F4715F" w:rsidP="00213118">
            <w:pPr>
              <w:wordWrap w:val="0"/>
              <w:autoSpaceDE w:val="0"/>
              <w:autoSpaceDN w:val="0"/>
              <w:ind w:firstLineChars="200" w:firstLine="422"/>
            </w:pPr>
            <w:r>
              <w:rPr>
                <w:rFonts w:hint="eastAsia"/>
                <w:b/>
                <w:bCs/>
              </w:rPr>
              <w:t>一、实践准备</w:t>
            </w:r>
          </w:p>
          <w:p w:rsidR="00B47155" w:rsidRDefault="00F4715F">
            <w:pPr>
              <w:wordWrap w:val="0"/>
              <w:autoSpaceDE w:val="0"/>
              <w:autoSpaceDN w:val="0"/>
              <w:ind w:firstLineChars="200" w:firstLine="420"/>
            </w:pPr>
            <w:r>
              <w:rPr>
                <w:rFonts w:hint="eastAsia"/>
              </w:rPr>
              <w:t>（</w:t>
            </w:r>
            <w:r>
              <w:rPr>
                <w:rFonts w:hint="eastAsia"/>
              </w:rPr>
              <w:t>1</w:t>
            </w:r>
            <w:r>
              <w:rPr>
                <w:rFonts w:hint="eastAsia"/>
              </w:rPr>
              <w:t>）阅读图纸。</w:t>
            </w:r>
          </w:p>
          <w:p w:rsidR="00B47155" w:rsidRDefault="00F4715F">
            <w:pPr>
              <w:wordWrap w:val="0"/>
              <w:autoSpaceDE w:val="0"/>
              <w:autoSpaceDN w:val="0"/>
              <w:ind w:firstLineChars="200" w:firstLine="420"/>
            </w:pPr>
            <w:r>
              <w:rPr>
                <w:rFonts w:hint="eastAsia"/>
              </w:rPr>
              <w:t>（</w:t>
            </w:r>
            <w:r>
              <w:rPr>
                <w:rFonts w:hint="eastAsia"/>
              </w:rPr>
              <w:t>2</w:t>
            </w:r>
            <w:r>
              <w:rPr>
                <w:rFonts w:hint="eastAsia"/>
              </w:rPr>
              <w:t>）了解涂料墙面与涂料天棚的构造及其施工工艺。</w:t>
            </w:r>
          </w:p>
          <w:p w:rsidR="00B47155" w:rsidRDefault="00F4715F">
            <w:pPr>
              <w:wordWrap w:val="0"/>
              <w:autoSpaceDE w:val="0"/>
              <w:autoSpaceDN w:val="0"/>
              <w:ind w:firstLineChars="200" w:firstLine="420"/>
            </w:pPr>
            <w:r>
              <w:rPr>
                <w:rFonts w:hint="eastAsia"/>
              </w:rPr>
              <w:t>（</w:t>
            </w:r>
            <w:r>
              <w:rPr>
                <w:rFonts w:hint="eastAsia"/>
              </w:rPr>
              <w:t>3</w:t>
            </w:r>
            <w:r>
              <w:rPr>
                <w:rFonts w:hint="eastAsia"/>
              </w:rPr>
              <w:t>）阅读并理解清单项目相应规定。</w:t>
            </w:r>
          </w:p>
          <w:p w:rsidR="00B47155" w:rsidRDefault="00F4715F" w:rsidP="00213118">
            <w:pPr>
              <w:wordWrap w:val="0"/>
              <w:autoSpaceDE w:val="0"/>
              <w:autoSpaceDN w:val="0"/>
              <w:ind w:firstLineChars="200" w:firstLine="422"/>
            </w:pPr>
            <w:r>
              <w:rPr>
                <w:rFonts w:hint="eastAsia"/>
                <w:b/>
                <w:bCs/>
              </w:rPr>
              <w:t>二、任务实施</w:t>
            </w:r>
          </w:p>
          <w:p w:rsidR="00B47155" w:rsidRDefault="00F4715F">
            <w:pPr>
              <w:wordWrap w:val="0"/>
              <w:autoSpaceDE w:val="0"/>
              <w:autoSpaceDN w:val="0"/>
              <w:ind w:firstLineChars="200" w:firstLine="420"/>
            </w:pPr>
            <w:r>
              <w:rPr>
                <w:rFonts w:hint="eastAsia"/>
              </w:rPr>
              <w:t>（</w:t>
            </w:r>
            <w:r>
              <w:rPr>
                <w:rFonts w:hint="eastAsia"/>
              </w:rPr>
              <w:t>1</w:t>
            </w:r>
            <w:r>
              <w:rPr>
                <w:rFonts w:hint="eastAsia"/>
              </w:rPr>
              <w:t>）根据图纸设计要求和清单项目工作内容和项目特征描述要求列涂料工程的工程清单项目，如表</w:t>
            </w:r>
            <w:r>
              <w:rPr>
                <w:rFonts w:hint="eastAsia"/>
              </w:rPr>
              <w:t xml:space="preserve"> 3</w:t>
            </w:r>
            <w:r>
              <w:rPr>
                <w:rFonts w:hint="eastAsia"/>
              </w:rPr>
              <w:t>−</w:t>
            </w:r>
            <w:r>
              <w:rPr>
                <w:rFonts w:hint="eastAsia"/>
              </w:rPr>
              <w:t xml:space="preserve">42 </w:t>
            </w:r>
            <w:r>
              <w:rPr>
                <w:rFonts w:hint="eastAsia"/>
              </w:rPr>
              <w:t>所示。</w:t>
            </w:r>
          </w:p>
          <w:p w:rsidR="00B47155" w:rsidRDefault="00F4715F">
            <w:pPr>
              <w:wordWrap w:val="0"/>
              <w:autoSpaceDE w:val="0"/>
              <w:autoSpaceDN w:val="0"/>
              <w:ind w:firstLineChars="200" w:firstLine="420"/>
            </w:pPr>
            <w:r>
              <w:rPr>
                <w:noProof/>
              </w:rPr>
              <w:lastRenderedPageBreak/>
              <w:drawing>
                <wp:inline distT="0" distB="0" distL="114300" distR="114300">
                  <wp:extent cx="2886710" cy="1633220"/>
                  <wp:effectExtent l="0" t="0" r="8890" b="177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2"/>
                          <a:stretch>
                            <a:fillRect/>
                          </a:stretch>
                        </pic:blipFill>
                        <pic:spPr>
                          <a:xfrm>
                            <a:off x="0" y="0"/>
                            <a:ext cx="2886710" cy="1633220"/>
                          </a:xfrm>
                          <a:prstGeom prst="rect">
                            <a:avLst/>
                          </a:prstGeom>
                          <a:noFill/>
                          <a:ln>
                            <a:noFill/>
                          </a:ln>
                        </pic:spPr>
                      </pic:pic>
                    </a:graphicData>
                  </a:graphic>
                </wp:inline>
              </w:drawing>
            </w:r>
          </w:p>
          <w:p w:rsidR="00B47155" w:rsidRDefault="00F4715F">
            <w:pPr>
              <w:wordWrap w:val="0"/>
              <w:autoSpaceDE w:val="0"/>
              <w:autoSpaceDN w:val="0"/>
              <w:ind w:firstLineChars="200" w:firstLine="420"/>
            </w:pPr>
            <w:r>
              <w:rPr>
                <w:rFonts w:hint="eastAsia"/>
              </w:rPr>
              <w:t>（</w:t>
            </w:r>
            <w:r>
              <w:rPr>
                <w:rFonts w:hint="eastAsia"/>
              </w:rPr>
              <w:t>2</w:t>
            </w:r>
            <w:r>
              <w:rPr>
                <w:rFonts w:hint="eastAsia"/>
              </w:rPr>
              <w:t>）理解工程量计算规则，计算清单项目的工程量。</w:t>
            </w:r>
          </w:p>
          <w:p w:rsidR="00B47155" w:rsidRDefault="00F4715F">
            <w:pPr>
              <w:wordWrap w:val="0"/>
              <w:autoSpaceDE w:val="0"/>
              <w:autoSpaceDN w:val="0"/>
              <w:ind w:firstLineChars="200" w:firstLine="420"/>
            </w:pPr>
            <w:r>
              <w:rPr>
                <w:rFonts w:hint="eastAsia"/>
              </w:rPr>
              <w:t>①外墙涂料墙面工程量计算［以</w:t>
            </w:r>
            <w:r>
              <w:rPr>
                <w:rFonts w:hint="eastAsia"/>
              </w:rPr>
              <w:t xml:space="preserve"> 11 </w:t>
            </w:r>
            <w:r>
              <w:rPr>
                <w:rFonts w:hint="eastAsia"/>
              </w:rPr>
              <w:t>轴</w:t>
            </w:r>
            <w:r>
              <w:rPr>
                <w:rFonts w:hint="eastAsia"/>
              </w:rPr>
              <w:t xml:space="preserve"> </w:t>
            </w:r>
            <w:r>
              <w:rPr>
                <w:rFonts w:hint="eastAsia"/>
              </w:rPr>
              <w:t>−</w:t>
            </w:r>
            <w:r>
              <w:rPr>
                <w:rFonts w:hint="eastAsia"/>
              </w:rPr>
              <w:t xml:space="preserve">1 </w:t>
            </w:r>
            <w:r>
              <w:rPr>
                <w:rFonts w:hint="eastAsia"/>
              </w:rPr>
              <w:t>轴立面图为例（详见</w:t>
            </w:r>
            <w:proofErr w:type="gramStart"/>
            <w:r>
              <w:rPr>
                <w:rFonts w:hint="eastAsia"/>
              </w:rPr>
              <w:t>图纸建</w:t>
            </w:r>
            <w:proofErr w:type="gramEnd"/>
            <w:r>
              <w:rPr>
                <w:rFonts w:hint="eastAsia"/>
              </w:rPr>
              <w:t xml:space="preserve"> 09</w:t>
            </w:r>
            <w:r>
              <w:rPr>
                <w:rFonts w:hint="eastAsia"/>
              </w:rPr>
              <w:t>）］：</w:t>
            </w:r>
          </w:p>
          <w:p w:rsidR="00B47155" w:rsidRDefault="00F4715F">
            <w:pPr>
              <w:wordWrap w:val="0"/>
              <w:autoSpaceDE w:val="0"/>
              <w:autoSpaceDN w:val="0"/>
              <w:ind w:firstLineChars="200" w:firstLine="420"/>
            </w:pPr>
            <w:r>
              <w:rPr>
                <w:rFonts w:hint="eastAsia"/>
              </w:rPr>
              <w:t xml:space="preserve">a. </w:t>
            </w:r>
            <w:r>
              <w:rPr>
                <w:rFonts w:hint="eastAsia"/>
              </w:rPr>
              <w:t>外墙</w:t>
            </w:r>
            <w:r>
              <w:rPr>
                <w:rFonts w:hint="eastAsia"/>
              </w:rPr>
              <w:t xml:space="preserve"> 11</w:t>
            </w:r>
            <w:r>
              <w:rPr>
                <w:rFonts w:hint="eastAsia"/>
              </w:rPr>
              <w:t>−</w:t>
            </w:r>
            <w:r>
              <w:rPr>
                <w:rFonts w:hint="eastAsia"/>
              </w:rPr>
              <w:t xml:space="preserve">1 </w:t>
            </w:r>
            <w:r>
              <w:rPr>
                <w:rFonts w:hint="eastAsia"/>
              </w:rPr>
              <w:t>轴：（</w:t>
            </w:r>
            <w:r>
              <w:rPr>
                <w:rFonts w:hint="eastAsia"/>
              </w:rPr>
              <w:t>35.2+0.2</w:t>
            </w:r>
            <w:r>
              <w:rPr>
                <w:rFonts w:hint="eastAsia"/>
              </w:rPr>
              <w:t>×</w:t>
            </w:r>
            <w:r>
              <w:rPr>
                <w:rFonts w:hint="eastAsia"/>
              </w:rPr>
              <w:t>2</w:t>
            </w:r>
            <w:r>
              <w:rPr>
                <w:rFonts w:hint="eastAsia"/>
              </w:rPr>
              <w:t>）×（</w:t>
            </w:r>
            <w:r>
              <w:rPr>
                <w:rFonts w:hint="eastAsia"/>
              </w:rPr>
              <w:t>0.45+11.25</w:t>
            </w:r>
            <w:r>
              <w:rPr>
                <w:rFonts w:hint="eastAsia"/>
              </w:rPr>
              <w:t>）</w:t>
            </w:r>
            <w:r>
              <w:rPr>
                <w:rFonts w:hint="eastAsia"/>
              </w:rPr>
              <w:t xml:space="preserve">= </w:t>
            </w:r>
            <w:r w:rsidR="00C83714">
              <w:rPr>
                <w:rFonts w:hint="eastAsia"/>
              </w:rPr>
              <w:t xml:space="preserve">   </w:t>
            </w:r>
            <w:r>
              <w:rPr>
                <w:rFonts w:hint="eastAsia"/>
              </w:rPr>
              <w:t>416.52</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b. </w:t>
            </w:r>
            <w:r>
              <w:rPr>
                <w:rFonts w:hint="eastAsia"/>
              </w:rPr>
              <w:t>外墙</w:t>
            </w:r>
            <w:r>
              <w:rPr>
                <w:rFonts w:hint="eastAsia"/>
              </w:rPr>
              <w:t xml:space="preserve"> 11</w:t>
            </w:r>
            <w:r>
              <w:rPr>
                <w:rFonts w:hint="eastAsia"/>
              </w:rPr>
              <w:t>−</w:t>
            </w:r>
            <w:r>
              <w:rPr>
                <w:rFonts w:hint="eastAsia"/>
              </w:rPr>
              <w:t xml:space="preserve">1 </w:t>
            </w:r>
            <w:r>
              <w:rPr>
                <w:rFonts w:hint="eastAsia"/>
              </w:rPr>
              <w:t>门窗扣减：</w:t>
            </w:r>
          </w:p>
          <w:p w:rsidR="00B47155" w:rsidRDefault="00F4715F">
            <w:pPr>
              <w:wordWrap w:val="0"/>
              <w:autoSpaceDE w:val="0"/>
              <w:autoSpaceDN w:val="0"/>
              <w:ind w:firstLineChars="200" w:firstLine="420"/>
            </w:pPr>
            <w:r>
              <w:rPr>
                <w:rFonts w:hint="eastAsia"/>
              </w:rPr>
              <w:t>一层门窗扣减：</w:t>
            </w:r>
            <w:r>
              <w:rPr>
                <w:rFonts w:hint="eastAsia"/>
              </w:rPr>
              <w:t>1.5</w:t>
            </w:r>
            <w:r>
              <w:rPr>
                <w:rFonts w:hint="eastAsia"/>
              </w:rPr>
              <w:t>×</w:t>
            </w:r>
            <w:r>
              <w:rPr>
                <w:rFonts w:hint="eastAsia"/>
              </w:rPr>
              <w:t>1.8</w:t>
            </w:r>
            <w:r>
              <w:rPr>
                <w:rFonts w:hint="eastAsia"/>
              </w:rPr>
              <w:t>×</w:t>
            </w:r>
            <w:r>
              <w:rPr>
                <w:rFonts w:hint="eastAsia"/>
              </w:rPr>
              <w:t>6+1.2</w:t>
            </w:r>
            <w:r>
              <w:rPr>
                <w:rFonts w:hint="eastAsia"/>
              </w:rPr>
              <w:t>×</w:t>
            </w:r>
            <w:r>
              <w:rPr>
                <w:rFonts w:hint="eastAsia"/>
              </w:rPr>
              <w:t>1.8</w:t>
            </w:r>
            <w:r>
              <w:rPr>
                <w:rFonts w:hint="eastAsia"/>
              </w:rPr>
              <w:t>×</w:t>
            </w:r>
            <w:r>
              <w:rPr>
                <w:rFonts w:hint="eastAsia"/>
              </w:rPr>
              <w:t>2=20.52</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二层门窗扣减：</w:t>
            </w:r>
            <w:r>
              <w:rPr>
                <w:rFonts w:hint="eastAsia"/>
              </w:rPr>
              <w:t>1.5</w:t>
            </w:r>
            <w:r>
              <w:rPr>
                <w:rFonts w:hint="eastAsia"/>
              </w:rPr>
              <w:t>×</w:t>
            </w:r>
            <w:r>
              <w:rPr>
                <w:rFonts w:hint="eastAsia"/>
              </w:rPr>
              <w:t>1.8</w:t>
            </w:r>
            <w:r>
              <w:rPr>
                <w:rFonts w:hint="eastAsia"/>
              </w:rPr>
              <w:t>×</w:t>
            </w:r>
            <w:r>
              <w:rPr>
                <w:rFonts w:hint="eastAsia"/>
              </w:rPr>
              <w:t>6+1.2</w:t>
            </w:r>
            <w:r>
              <w:rPr>
                <w:rFonts w:hint="eastAsia"/>
              </w:rPr>
              <w:t>×</w:t>
            </w:r>
            <w:r>
              <w:rPr>
                <w:rFonts w:hint="eastAsia"/>
              </w:rPr>
              <w:t>1.8</w:t>
            </w:r>
            <w:r>
              <w:rPr>
                <w:rFonts w:hint="eastAsia"/>
              </w:rPr>
              <w:t>×</w:t>
            </w:r>
            <w:r>
              <w:rPr>
                <w:rFonts w:hint="eastAsia"/>
              </w:rPr>
              <w:t>2=20.52</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三层门窗扣减：</w:t>
            </w:r>
            <w:r>
              <w:rPr>
                <w:rFonts w:hint="eastAsia"/>
              </w:rPr>
              <w:t>1.5</w:t>
            </w:r>
            <w:r>
              <w:rPr>
                <w:rFonts w:hint="eastAsia"/>
              </w:rPr>
              <w:t>×</w:t>
            </w:r>
            <w:r>
              <w:rPr>
                <w:rFonts w:hint="eastAsia"/>
              </w:rPr>
              <w:t>1.8</w:t>
            </w:r>
            <w:r>
              <w:rPr>
                <w:rFonts w:hint="eastAsia"/>
              </w:rPr>
              <w:t>×</w:t>
            </w:r>
            <w:r>
              <w:rPr>
                <w:rFonts w:hint="eastAsia"/>
              </w:rPr>
              <w:t>6+1.2</w:t>
            </w:r>
            <w:r>
              <w:rPr>
                <w:rFonts w:hint="eastAsia"/>
              </w:rPr>
              <w:t>×</w:t>
            </w:r>
            <w:r>
              <w:rPr>
                <w:rFonts w:hint="eastAsia"/>
              </w:rPr>
              <w:t>1.8</w:t>
            </w:r>
            <w:r>
              <w:rPr>
                <w:rFonts w:hint="eastAsia"/>
              </w:rPr>
              <w:t>×</w:t>
            </w:r>
            <w:r>
              <w:rPr>
                <w:rFonts w:hint="eastAsia"/>
              </w:rPr>
              <w:t>2=20.52</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门窗扣减合计：</w:t>
            </w:r>
            <w:r>
              <w:rPr>
                <w:rFonts w:hint="eastAsia"/>
              </w:rPr>
              <w:t>20.52</w:t>
            </w:r>
            <w:r>
              <w:rPr>
                <w:rFonts w:hint="eastAsia"/>
              </w:rPr>
              <w:t>×</w:t>
            </w:r>
            <w:r>
              <w:rPr>
                <w:rFonts w:hint="eastAsia"/>
              </w:rPr>
              <w:t>3=61.56</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c. </w:t>
            </w:r>
            <w:r>
              <w:rPr>
                <w:rFonts w:hint="eastAsia"/>
              </w:rPr>
              <w:t>增门窗侧壁面积：</w:t>
            </w:r>
            <w:r>
              <w:rPr>
                <w:rFonts w:hint="eastAsia"/>
              </w:rPr>
              <w:t>6.652 8+2.016=8.668 8</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C1518 </w:t>
            </w:r>
            <w:r>
              <w:rPr>
                <w:rFonts w:hint="eastAsia"/>
              </w:rPr>
              <w:t>侧壁（框宽为</w:t>
            </w:r>
            <w:r>
              <w:rPr>
                <w:rFonts w:hint="eastAsia"/>
              </w:rPr>
              <w:t xml:space="preserve"> 0.088 m</w:t>
            </w:r>
            <w:r>
              <w:rPr>
                <w:rFonts w:hint="eastAsia"/>
              </w:rPr>
              <w:t>）：（</w:t>
            </w:r>
            <w:r>
              <w:rPr>
                <w:rFonts w:hint="eastAsia"/>
              </w:rPr>
              <w:t>1.5+1.8</w:t>
            </w:r>
            <w:r>
              <w:rPr>
                <w:rFonts w:hint="eastAsia"/>
              </w:rPr>
              <w:t>）×</w:t>
            </w:r>
            <w:r>
              <w:rPr>
                <w:rFonts w:hint="eastAsia"/>
              </w:rPr>
              <w:t>2</w:t>
            </w:r>
            <w:r>
              <w:rPr>
                <w:rFonts w:hint="eastAsia"/>
              </w:rPr>
              <w:t>×（</w:t>
            </w:r>
            <w:r>
              <w:rPr>
                <w:rFonts w:hint="eastAsia"/>
              </w:rPr>
              <w:t>0.1</w:t>
            </w:r>
            <w:r>
              <w:rPr>
                <w:rFonts w:hint="eastAsia"/>
              </w:rPr>
              <w:t>−</w:t>
            </w:r>
            <w:r>
              <w:rPr>
                <w:rFonts w:hint="eastAsia"/>
              </w:rPr>
              <w:t>0.044</w:t>
            </w:r>
            <w:r>
              <w:rPr>
                <w:rFonts w:hint="eastAsia"/>
              </w:rPr>
              <w:t>）×</w:t>
            </w:r>
            <w:r>
              <w:rPr>
                <w:rFonts w:hint="eastAsia"/>
              </w:rPr>
              <w:t>6</w:t>
            </w:r>
            <w:r>
              <w:rPr>
                <w:rFonts w:hint="eastAsia"/>
              </w:rPr>
              <w:t>×</w:t>
            </w:r>
            <w:r>
              <w:rPr>
                <w:rFonts w:hint="eastAsia"/>
              </w:rPr>
              <w:t>3=6.652 8</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C1218 </w:t>
            </w:r>
            <w:r>
              <w:rPr>
                <w:rFonts w:hint="eastAsia"/>
              </w:rPr>
              <w:t>侧壁（框宽为</w:t>
            </w:r>
            <w:r>
              <w:rPr>
                <w:rFonts w:hint="eastAsia"/>
              </w:rPr>
              <w:t xml:space="preserve"> 0.088 m</w:t>
            </w:r>
            <w:r>
              <w:rPr>
                <w:rFonts w:hint="eastAsia"/>
              </w:rPr>
              <w:t>）：（</w:t>
            </w:r>
            <w:r>
              <w:rPr>
                <w:rFonts w:hint="eastAsia"/>
              </w:rPr>
              <w:t>1.2+1.8</w:t>
            </w:r>
            <w:r>
              <w:rPr>
                <w:rFonts w:hint="eastAsia"/>
              </w:rPr>
              <w:t>）×</w:t>
            </w:r>
            <w:r>
              <w:rPr>
                <w:rFonts w:hint="eastAsia"/>
              </w:rPr>
              <w:t>2</w:t>
            </w:r>
            <w:r>
              <w:rPr>
                <w:rFonts w:hint="eastAsia"/>
              </w:rPr>
              <w:t>×（</w:t>
            </w:r>
            <w:r>
              <w:rPr>
                <w:rFonts w:hint="eastAsia"/>
              </w:rPr>
              <w:t>0.1</w:t>
            </w:r>
            <w:r>
              <w:rPr>
                <w:rFonts w:hint="eastAsia"/>
              </w:rPr>
              <w:t>−</w:t>
            </w:r>
            <w:r>
              <w:rPr>
                <w:rFonts w:hint="eastAsia"/>
              </w:rPr>
              <w:t>0.044</w:t>
            </w:r>
            <w:r>
              <w:rPr>
                <w:rFonts w:hint="eastAsia"/>
              </w:rPr>
              <w:t>）×</w:t>
            </w:r>
            <w:r>
              <w:rPr>
                <w:rFonts w:hint="eastAsia"/>
              </w:rPr>
              <w:t>2</w:t>
            </w:r>
            <w:r>
              <w:rPr>
                <w:rFonts w:hint="eastAsia"/>
              </w:rPr>
              <w:t>×</w:t>
            </w:r>
            <w:r>
              <w:rPr>
                <w:rFonts w:hint="eastAsia"/>
              </w:rPr>
              <w:t>3=2.016</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d. </w:t>
            </w:r>
            <w:r>
              <w:rPr>
                <w:rFonts w:hint="eastAsia"/>
              </w:rPr>
              <w:t>外墙</w:t>
            </w:r>
            <w:r>
              <w:rPr>
                <w:rFonts w:hint="eastAsia"/>
              </w:rPr>
              <w:t xml:space="preserve"> 11</w:t>
            </w:r>
            <w:r>
              <w:rPr>
                <w:rFonts w:hint="eastAsia"/>
              </w:rPr>
              <w:t>−</w:t>
            </w:r>
            <w:r>
              <w:rPr>
                <w:rFonts w:hint="eastAsia"/>
              </w:rPr>
              <w:t xml:space="preserve">1 </w:t>
            </w:r>
            <w:r>
              <w:rPr>
                <w:rFonts w:hint="eastAsia"/>
              </w:rPr>
              <w:t>轴外墙</w:t>
            </w:r>
            <w:r>
              <w:rPr>
                <w:rFonts w:hint="eastAsia"/>
              </w:rPr>
              <w:t xml:space="preserve"> 1 </w:t>
            </w:r>
            <w:r>
              <w:rPr>
                <w:rFonts w:hint="eastAsia"/>
              </w:rPr>
              <w:t>工程量：</w:t>
            </w:r>
            <w:r>
              <w:rPr>
                <w:rFonts w:hint="eastAsia"/>
              </w:rPr>
              <w:t>416.52</w:t>
            </w:r>
            <w:r>
              <w:rPr>
                <w:rFonts w:hint="eastAsia"/>
              </w:rPr>
              <w:t>−</w:t>
            </w:r>
            <w:r>
              <w:rPr>
                <w:rFonts w:hint="eastAsia"/>
              </w:rPr>
              <w:t>61.56+8.668 8=363.628 8</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工程量数值保留两位小数，故外墙</w:t>
            </w:r>
            <w:r>
              <w:rPr>
                <w:rFonts w:hint="eastAsia"/>
              </w:rPr>
              <w:t xml:space="preserve"> 11</w:t>
            </w:r>
            <w:r>
              <w:rPr>
                <w:rFonts w:hint="eastAsia"/>
              </w:rPr>
              <w:t>−</w:t>
            </w:r>
            <w:r>
              <w:rPr>
                <w:rFonts w:hint="eastAsia"/>
              </w:rPr>
              <w:t xml:space="preserve">1 </w:t>
            </w:r>
            <w:r>
              <w:rPr>
                <w:rFonts w:hint="eastAsia"/>
              </w:rPr>
              <w:t>轴外墙</w:t>
            </w:r>
            <w:r>
              <w:rPr>
                <w:rFonts w:hint="eastAsia"/>
              </w:rPr>
              <w:t xml:space="preserve"> 1 </w:t>
            </w:r>
            <w:r>
              <w:rPr>
                <w:rFonts w:hint="eastAsia"/>
              </w:rPr>
              <w:t>的工程量取</w:t>
            </w:r>
            <w:r>
              <w:rPr>
                <w:rFonts w:hint="eastAsia"/>
              </w:rPr>
              <w:t xml:space="preserve"> 363.63 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②总务室内墙</w:t>
            </w:r>
            <w:r>
              <w:rPr>
                <w:rFonts w:hint="eastAsia"/>
              </w:rPr>
              <w:t xml:space="preserve"> 3C</w:t>
            </w:r>
            <w:r>
              <w:rPr>
                <w:rFonts w:hint="eastAsia"/>
              </w:rPr>
              <w:t>（内涂</w:t>
            </w:r>
            <w:r>
              <w:rPr>
                <w:rFonts w:hint="eastAsia"/>
              </w:rPr>
              <w:t xml:space="preserve"> 1</w:t>
            </w:r>
            <w:r>
              <w:rPr>
                <w:rFonts w:hint="eastAsia"/>
              </w:rPr>
              <w:t>）（房间无吊顶，需扣减楼板、部分地面做法及踢脚所占高度，因板厚</w:t>
            </w:r>
            <w:r>
              <w:rPr>
                <w:rFonts w:hint="eastAsia"/>
              </w:rPr>
              <w:t xml:space="preserve"> 0.14 m</w:t>
            </w:r>
            <w:r>
              <w:rPr>
                <w:rFonts w:hint="eastAsia"/>
              </w:rPr>
              <w:t>，踢脚高度</w:t>
            </w:r>
            <w:r>
              <w:rPr>
                <w:rFonts w:hint="eastAsia"/>
              </w:rPr>
              <w:t xml:space="preserve"> </w:t>
            </w:r>
            <w:r w:rsidR="00647110">
              <w:rPr>
                <w:rFonts w:hint="eastAsia"/>
              </w:rPr>
              <w:t xml:space="preserve"> </w:t>
            </w:r>
            <w:r>
              <w:rPr>
                <w:rFonts w:hint="eastAsia"/>
              </w:rPr>
              <w:t>0.12 m</w:t>
            </w:r>
            <w:r>
              <w:rPr>
                <w:rFonts w:hint="eastAsia"/>
              </w:rPr>
              <w:t>，±</w:t>
            </w:r>
            <w:r>
              <w:rPr>
                <w:rFonts w:hint="eastAsia"/>
              </w:rPr>
              <w:t xml:space="preserve">0.00 m </w:t>
            </w:r>
            <w:r>
              <w:rPr>
                <w:rFonts w:hint="eastAsia"/>
              </w:rPr>
              <w:t>处为首层地面面层标高，首层层高的起点为</w:t>
            </w:r>
            <w:r>
              <w:rPr>
                <w:rFonts w:hint="eastAsia"/>
              </w:rPr>
              <w:t xml:space="preserve"> </w:t>
            </w:r>
            <w:r>
              <w:rPr>
                <w:rFonts w:hint="eastAsia"/>
              </w:rPr>
              <w:t>−</w:t>
            </w:r>
            <w:r>
              <w:rPr>
                <w:rFonts w:hint="eastAsia"/>
              </w:rPr>
              <w:t>0.09 m</w:t>
            </w:r>
            <w:r>
              <w:rPr>
                <w:rFonts w:hint="eastAsia"/>
              </w:rPr>
              <w:t>，故内墙涂料高度</w:t>
            </w:r>
            <w:r>
              <w:rPr>
                <w:rFonts w:hint="eastAsia"/>
              </w:rPr>
              <w:t xml:space="preserve"> =3.45</w:t>
            </w:r>
            <w:r>
              <w:rPr>
                <w:rFonts w:hint="eastAsia"/>
              </w:rPr>
              <w:t>−</w:t>
            </w:r>
            <w:r>
              <w:rPr>
                <w:rFonts w:hint="eastAsia"/>
              </w:rPr>
              <w:t>0.09</w:t>
            </w:r>
            <w:r>
              <w:rPr>
                <w:rFonts w:hint="eastAsia"/>
              </w:rPr>
              <w:t>−</w:t>
            </w:r>
            <w:r>
              <w:rPr>
                <w:rFonts w:hint="eastAsia"/>
              </w:rPr>
              <w:t>0.12</w:t>
            </w:r>
            <w:r>
              <w:rPr>
                <w:rFonts w:hint="eastAsia"/>
              </w:rPr>
              <w:t>−</w:t>
            </w:r>
            <w:r>
              <w:rPr>
                <w:rFonts w:hint="eastAsia"/>
              </w:rPr>
              <w:t>0.14=3.1 m</w:t>
            </w:r>
            <w:r>
              <w:rPr>
                <w:rFonts w:hint="eastAsia"/>
              </w:rPr>
              <w:t>。</w:t>
            </w:r>
          </w:p>
          <w:p w:rsidR="00B47155" w:rsidRDefault="00F4715F">
            <w:pPr>
              <w:wordWrap w:val="0"/>
              <w:autoSpaceDE w:val="0"/>
              <w:autoSpaceDN w:val="0"/>
              <w:ind w:firstLineChars="200" w:firstLine="420"/>
            </w:pPr>
            <w:r>
              <w:rPr>
                <w:rFonts w:hint="eastAsia"/>
              </w:rPr>
              <w:t xml:space="preserve">a. </w:t>
            </w:r>
            <w:r>
              <w:rPr>
                <w:rFonts w:hint="eastAsia"/>
              </w:rPr>
              <w:t>内墙面积：</w:t>
            </w:r>
          </w:p>
          <w:p w:rsidR="00B47155" w:rsidRDefault="00F4715F">
            <w:pPr>
              <w:wordWrap w:val="0"/>
              <w:autoSpaceDE w:val="0"/>
              <w:autoSpaceDN w:val="0"/>
              <w:ind w:firstLineChars="200" w:firstLine="420"/>
            </w:pPr>
            <w:r>
              <w:rPr>
                <w:rFonts w:hint="eastAsia"/>
              </w:rPr>
              <w:t xml:space="preserve">S </w:t>
            </w:r>
            <w:r>
              <w:rPr>
                <w:rFonts w:hint="eastAsia"/>
              </w:rPr>
              <w:t>内</w:t>
            </w:r>
            <w:r>
              <w:rPr>
                <w:rFonts w:hint="eastAsia"/>
              </w:rPr>
              <w:t xml:space="preserve"> =</w:t>
            </w:r>
            <w:r>
              <w:rPr>
                <w:rFonts w:hint="eastAsia"/>
              </w:rPr>
              <w:t>［（</w:t>
            </w:r>
            <w:r>
              <w:rPr>
                <w:rFonts w:hint="eastAsia"/>
              </w:rPr>
              <w:t>3.6+3.6</w:t>
            </w:r>
            <w:r>
              <w:rPr>
                <w:rFonts w:hint="eastAsia"/>
              </w:rPr>
              <w:t>−</w:t>
            </w:r>
            <w:r>
              <w:rPr>
                <w:rFonts w:hint="eastAsia"/>
              </w:rPr>
              <w:t>0.1</w:t>
            </w:r>
            <w:r>
              <w:rPr>
                <w:rFonts w:hint="eastAsia"/>
              </w:rPr>
              <w:t>×</w:t>
            </w:r>
            <w:r>
              <w:rPr>
                <w:rFonts w:hint="eastAsia"/>
              </w:rPr>
              <w:t>2</w:t>
            </w:r>
            <w:r>
              <w:rPr>
                <w:rFonts w:hint="eastAsia"/>
              </w:rPr>
              <w:t>）</w:t>
            </w:r>
            <w:r>
              <w:rPr>
                <w:rFonts w:hint="eastAsia"/>
              </w:rPr>
              <w:t>+</w:t>
            </w:r>
            <w:r>
              <w:rPr>
                <w:rFonts w:hint="eastAsia"/>
              </w:rPr>
              <w:t>（</w:t>
            </w:r>
            <w:r>
              <w:rPr>
                <w:rFonts w:hint="eastAsia"/>
              </w:rPr>
              <w:t>5.6</w:t>
            </w:r>
            <w:r>
              <w:rPr>
                <w:rFonts w:hint="eastAsia"/>
              </w:rPr>
              <w:t>−</w:t>
            </w:r>
            <w:r>
              <w:rPr>
                <w:rFonts w:hint="eastAsia"/>
              </w:rPr>
              <w:t>0.1</w:t>
            </w:r>
            <w:r>
              <w:rPr>
                <w:rFonts w:hint="eastAsia"/>
              </w:rPr>
              <w:t>×</w:t>
            </w:r>
            <w:r>
              <w:rPr>
                <w:rFonts w:hint="eastAsia"/>
              </w:rPr>
              <w:t>2</w:t>
            </w:r>
            <w:r>
              <w:rPr>
                <w:rFonts w:hint="eastAsia"/>
              </w:rPr>
              <w:t>）］×</w:t>
            </w:r>
            <w:r>
              <w:rPr>
                <w:rFonts w:hint="eastAsia"/>
              </w:rPr>
              <w:t>2</w:t>
            </w:r>
            <w:r>
              <w:rPr>
                <w:rFonts w:hint="eastAsia"/>
              </w:rPr>
              <w:t>×（</w:t>
            </w:r>
            <w:r>
              <w:rPr>
                <w:rFonts w:hint="eastAsia"/>
              </w:rPr>
              <w:t>3.45</w:t>
            </w:r>
            <w:r>
              <w:rPr>
                <w:rFonts w:hint="eastAsia"/>
              </w:rPr>
              <w:t>−</w:t>
            </w:r>
            <w:r>
              <w:rPr>
                <w:rFonts w:hint="eastAsia"/>
              </w:rPr>
              <w:t>0.09</w:t>
            </w:r>
            <w:r>
              <w:rPr>
                <w:rFonts w:hint="eastAsia"/>
              </w:rPr>
              <w:t>−</w:t>
            </w:r>
            <w:r>
              <w:rPr>
                <w:rFonts w:hint="eastAsia"/>
              </w:rPr>
              <w:t>0.12</w:t>
            </w:r>
            <w:r>
              <w:rPr>
                <w:rFonts w:hint="eastAsia"/>
              </w:rPr>
              <w:t>−</w:t>
            </w:r>
            <w:r>
              <w:rPr>
                <w:rFonts w:hint="eastAsia"/>
              </w:rPr>
              <w:t>0.14</w:t>
            </w:r>
            <w:r>
              <w:rPr>
                <w:rFonts w:hint="eastAsia"/>
              </w:rPr>
              <w:t>）</w:t>
            </w:r>
            <w:r>
              <w:rPr>
                <w:rFonts w:hint="eastAsia"/>
              </w:rPr>
              <w:t>=76.88</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b. </w:t>
            </w:r>
            <w:r>
              <w:rPr>
                <w:rFonts w:hint="eastAsia"/>
              </w:rPr>
              <w:t>扣除门窗洞口面积：［</w:t>
            </w:r>
            <w:r>
              <w:rPr>
                <w:rFonts w:hint="eastAsia"/>
              </w:rPr>
              <w:t>1.0</w:t>
            </w:r>
            <w:r>
              <w:rPr>
                <w:rFonts w:hint="eastAsia"/>
              </w:rPr>
              <w:t>×（</w:t>
            </w:r>
            <w:r>
              <w:rPr>
                <w:rFonts w:hint="eastAsia"/>
              </w:rPr>
              <w:t>2.1</w:t>
            </w:r>
            <w:r>
              <w:rPr>
                <w:rFonts w:hint="eastAsia"/>
              </w:rPr>
              <w:t>−</w:t>
            </w:r>
            <w:r>
              <w:rPr>
                <w:rFonts w:hint="eastAsia"/>
              </w:rPr>
              <w:t>0.12</w:t>
            </w:r>
            <w:r>
              <w:rPr>
                <w:rFonts w:hint="eastAsia"/>
              </w:rPr>
              <w:t>）</w:t>
            </w:r>
            <w:r>
              <w:rPr>
                <w:rFonts w:hint="eastAsia"/>
              </w:rPr>
              <w:t>+2.1</w:t>
            </w:r>
            <w:r>
              <w:rPr>
                <w:rFonts w:hint="eastAsia"/>
              </w:rPr>
              <w:t>×</w:t>
            </w:r>
            <w:r>
              <w:rPr>
                <w:rFonts w:hint="eastAsia"/>
              </w:rPr>
              <w:t>1.8</w:t>
            </w:r>
            <w:r>
              <w:rPr>
                <w:rFonts w:hint="eastAsia"/>
              </w:rPr>
              <w:t>］×</w:t>
            </w:r>
            <w:r>
              <w:rPr>
                <w:rFonts w:hint="eastAsia"/>
              </w:rPr>
              <w:t>2=11.52</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c. </w:t>
            </w:r>
            <w:r>
              <w:rPr>
                <w:rFonts w:hint="eastAsia"/>
              </w:rPr>
              <w:t>增门窗洞口侧壁面积：</w:t>
            </w:r>
            <w:r>
              <w:rPr>
                <w:rFonts w:hint="eastAsia"/>
              </w:rPr>
              <w:t>0.694+0.798=1.492</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M1021 </w:t>
            </w:r>
            <w:r>
              <w:rPr>
                <w:rFonts w:hint="eastAsia"/>
              </w:rPr>
              <w:t>侧壁（</w:t>
            </w:r>
            <w:proofErr w:type="gramStart"/>
            <w:r>
              <w:rPr>
                <w:rFonts w:hint="eastAsia"/>
              </w:rPr>
              <w:t>门框宽按</w:t>
            </w:r>
            <w:proofErr w:type="gramEnd"/>
            <w:r>
              <w:rPr>
                <w:rFonts w:hint="eastAsia"/>
              </w:rPr>
              <w:t xml:space="preserve"> 0.06 m </w:t>
            </w:r>
            <w:r>
              <w:rPr>
                <w:rFonts w:hint="eastAsia"/>
              </w:rPr>
              <w:t>计算）：</w:t>
            </w:r>
          </w:p>
          <w:p w:rsidR="00B47155" w:rsidRDefault="00F4715F">
            <w:pPr>
              <w:wordWrap w:val="0"/>
              <w:autoSpaceDE w:val="0"/>
              <w:autoSpaceDN w:val="0"/>
              <w:ind w:firstLineChars="200" w:firstLine="420"/>
            </w:pPr>
            <w:r>
              <w:rPr>
                <w:rFonts w:hint="eastAsia"/>
              </w:rPr>
              <w:t>［</w:t>
            </w:r>
            <w:r>
              <w:rPr>
                <w:rFonts w:hint="eastAsia"/>
              </w:rPr>
              <w:t>1+</w:t>
            </w:r>
            <w:r>
              <w:rPr>
                <w:rFonts w:hint="eastAsia"/>
              </w:rPr>
              <w:t>（</w:t>
            </w:r>
            <w:r>
              <w:rPr>
                <w:rFonts w:hint="eastAsia"/>
              </w:rPr>
              <w:t>2.1</w:t>
            </w:r>
            <w:r>
              <w:rPr>
                <w:rFonts w:hint="eastAsia"/>
              </w:rPr>
              <w:t>−</w:t>
            </w:r>
            <w:r>
              <w:rPr>
                <w:rFonts w:hint="eastAsia"/>
              </w:rPr>
              <w:t>0.12</w:t>
            </w:r>
            <w:r>
              <w:rPr>
                <w:rFonts w:hint="eastAsia"/>
              </w:rPr>
              <w:t>）×</w:t>
            </w:r>
            <w:r>
              <w:rPr>
                <w:rFonts w:hint="eastAsia"/>
              </w:rPr>
              <w:t>2</w:t>
            </w:r>
            <w:r>
              <w:rPr>
                <w:rFonts w:hint="eastAsia"/>
              </w:rPr>
              <w:t>］×（</w:t>
            </w:r>
            <w:r>
              <w:rPr>
                <w:rFonts w:hint="eastAsia"/>
              </w:rPr>
              <w:t>0.1</w:t>
            </w:r>
            <w:r>
              <w:rPr>
                <w:rFonts w:hint="eastAsia"/>
              </w:rPr>
              <w:t>−</w:t>
            </w:r>
            <w:r>
              <w:rPr>
                <w:rFonts w:hint="eastAsia"/>
              </w:rPr>
              <w:t>0.03</w:t>
            </w:r>
            <w:r>
              <w:rPr>
                <w:rFonts w:hint="eastAsia"/>
              </w:rPr>
              <w:t>）×</w:t>
            </w:r>
            <w:r>
              <w:rPr>
                <w:rFonts w:hint="eastAsia"/>
              </w:rPr>
              <w:t>2=0.694</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C2118 </w:t>
            </w:r>
            <w:r>
              <w:rPr>
                <w:rFonts w:hint="eastAsia"/>
              </w:rPr>
              <w:t>侧壁（</w:t>
            </w:r>
            <w:proofErr w:type="gramStart"/>
            <w:r>
              <w:rPr>
                <w:rFonts w:hint="eastAsia"/>
              </w:rPr>
              <w:t>窗框宽按</w:t>
            </w:r>
            <w:proofErr w:type="gramEnd"/>
            <w:r>
              <w:rPr>
                <w:rFonts w:hint="eastAsia"/>
              </w:rPr>
              <w:t xml:space="preserve"> 0.06 m </w:t>
            </w:r>
            <w:r>
              <w:rPr>
                <w:rFonts w:hint="eastAsia"/>
              </w:rPr>
              <w:t>计算，有窗台）：</w:t>
            </w:r>
          </w:p>
          <w:p w:rsidR="00B47155" w:rsidRDefault="00F4715F">
            <w:pPr>
              <w:wordWrap w:val="0"/>
              <w:autoSpaceDE w:val="0"/>
              <w:autoSpaceDN w:val="0"/>
              <w:ind w:firstLineChars="200" w:firstLine="420"/>
            </w:pPr>
            <w:r>
              <w:rPr>
                <w:rFonts w:hint="eastAsia"/>
              </w:rPr>
              <w:t>（</w:t>
            </w:r>
            <w:r>
              <w:rPr>
                <w:rFonts w:hint="eastAsia"/>
              </w:rPr>
              <w:t>2.1+1.8</w:t>
            </w:r>
            <w:r>
              <w:rPr>
                <w:rFonts w:hint="eastAsia"/>
              </w:rPr>
              <w:t>×</w:t>
            </w:r>
            <w:r>
              <w:rPr>
                <w:rFonts w:hint="eastAsia"/>
              </w:rPr>
              <w:t>2</w:t>
            </w:r>
            <w:r>
              <w:rPr>
                <w:rFonts w:hint="eastAsia"/>
              </w:rPr>
              <w:t>）×（</w:t>
            </w:r>
            <w:r>
              <w:rPr>
                <w:rFonts w:hint="eastAsia"/>
              </w:rPr>
              <w:t>0.1</w:t>
            </w:r>
            <w:r>
              <w:rPr>
                <w:rFonts w:hint="eastAsia"/>
              </w:rPr>
              <w:t>−</w:t>
            </w:r>
            <w:r>
              <w:rPr>
                <w:rFonts w:hint="eastAsia"/>
              </w:rPr>
              <w:t>0.03</w:t>
            </w:r>
            <w:r>
              <w:rPr>
                <w:rFonts w:hint="eastAsia"/>
              </w:rPr>
              <w:t>）×</w:t>
            </w:r>
            <w:r>
              <w:rPr>
                <w:rFonts w:hint="eastAsia"/>
              </w:rPr>
              <w:t>2=0.798</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d. </w:t>
            </w:r>
            <w:r>
              <w:rPr>
                <w:rFonts w:hint="eastAsia"/>
              </w:rPr>
              <w:t>总务室内墙</w:t>
            </w:r>
            <w:r>
              <w:rPr>
                <w:rFonts w:hint="eastAsia"/>
              </w:rPr>
              <w:t xml:space="preserve"> 3C</w:t>
            </w:r>
            <w:r>
              <w:rPr>
                <w:rFonts w:hint="eastAsia"/>
              </w:rPr>
              <w:t>（内涂</w:t>
            </w:r>
            <w:r>
              <w:rPr>
                <w:rFonts w:hint="eastAsia"/>
              </w:rPr>
              <w:t xml:space="preserve"> 4</w:t>
            </w:r>
            <w:r>
              <w:rPr>
                <w:rFonts w:hint="eastAsia"/>
              </w:rPr>
              <w:t>）工程量：</w:t>
            </w:r>
            <w:r>
              <w:rPr>
                <w:rFonts w:hint="eastAsia"/>
              </w:rPr>
              <w:t>76.88</w:t>
            </w:r>
            <w:r>
              <w:rPr>
                <w:rFonts w:hint="eastAsia"/>
              </w:rPr>
              <w:t>−</w:t>
            </w:r>
            <w:r>
              <w:rPr>
                <w:rFonts w:hint="eastAsia"/>
              </w:rPr>
              <w:t>11.52+1.492=66.852</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lastRenderedPageBreak/>
              <w:t>工程量数值保留两位小数，故总务室内墙</w:t>
            </w:r>
            <w:r>
              <w:rPr>
                <w:rFonts w:hint="eastAsia"/>
              </w:rPr>
              <w:t xml:space="preserve"> 3C</w:t>
            </w:r>
            <w:r>
              <w:rPr>
                <w:rFonts w:hint="eastAsia"/>
              </w:rPr>
              <w:t>（内涂</w:t>
            </w:r>
            <w:r>
              <w:rPr>
                <w:rFonts w:hint="eastAsia"/>
              </w:rPr>
              <w:t xml:space="preserve"> 4</w:t>
            </w:r>
            <w:r>
              <w:rPr>
                <w:rFonts w:hint="eastAsia"/>
              </w:rPr>
              <w:t>）工程量取</w:t>
            </w:r>
            <w:r>
              <w:rPr>
                <w:rFonts w:hint="eastAsia"/>
              </w:rPr>
              <w:t xml:space="preserve"> 66.85 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③</w:t>
            </w:r>
            <w:proofErr w:type="gramStart"/>
            <w:r>
              <w:rPr>
                <w:rFonts w:hint="eastAsia"/>
              </w:rPr>
              <w:t>总务室棚</w:t>
            </w:r>
            <w:proofErr w:type="gramEnd"/>
            <w:r>
              <w:rPr>
                <w:rFonts w:hint="eastAsia"/>
              </w:rPr>
              <w:t xml:space="preserve"> 2A </w:t>
            </w:r>
            <w:r>
              <w:rPr>
                <w:rFonts w:hint="eastAsia"/>
              </w:rPr>
              <w:t>刷涂料：</w:t>
            </w:r>
          </w:p>
          <w:p w:rsidR="00B47155" w:rsidRDefault="00F4715F">
            <w:pPr>
              <w:wordWrap w:val="0"/>
              <w:autoSpaceDE w:val="0"/>
              <w:autoSpaceDN w:val="0"/>
              <w:ind w:firstLineChars="200" w:firstLine="420"/>
            </w:pPr>
            <w:r>
              <w:rPr>
                <w:rFonts w:hint="eastAsia"/>
              </w:rPr>
              <w:t xml:space="preserve">a. </w:t>
            </w:r>
            <w:r>
              <w:rPr>
                <w:rFonts w:hint="eastAsia"/>
              </w:rPr>
              <w:t>房间净面积</w:t>
            </w:r>
            <w:r>
              <w:rPr>
                <w:rFonts w:hint="eastAsia"/>
              </w:rPr>
              <w:t xml:space="preserve"> =</w:t>
            </w:r>
            <w:r>
              <w:rPr>
                <w:rFonts w:hint="eastAsia"/>
              </w:rPr>
              <w:t>（</w:t>
            </w:r>
            <w:r>
              <w:rPr>
                <w:rFonts w:hint="eastAsia"/>
              </w:rPr>
              <w:t>3.6+3.6</w:t>
            </w:r>
            <w:r>
              <w:rPr>
                <w:rFonts w:hint="eastAsia"/>
              </w:rPr>
              <w:t>−</w:t>
            </w:r>
            <w:r>
              <w:rPr>
                <w:rFonts w:hint="eastAsia"/>
              </w:rPr>
              <w:t>0.1</w:t>
            </w:r>
            <w:r>
              <w:rPr>
                <w:rFonts w:hint="eastAsia"/>
              </w:rPr>
              <w:t>×</w:t>
            </w:r>
            <w:r>
              <w:rPr>
                <w:rFonts w:hint="eastAsia"/>
              </w:rPr>
              <w:t>2</w:t>
            </w:r>
            <w:r>
              <w:rPr>
                <w:rFonts w:hint="eastAsia"/>
              </w:rPr>
              <w:t>）×（</w:t>
            </w:r>
            <w:r>
              <w:rPr>
                <w:rFonts w:hint="eastAsia"/>
              </w:rPr>
              <w:t>5.6</w:t>
            </w:r>
            <w:r>
              <w:rPr>
                <w:rFonts w:hint="eastAsia"/>
              </w:rPr>
              <w:t>−</w:t>
            </w:r>
            <w:r>
              <w:rPr>
                <w:rFonts w:hint="eastAsia"/>
              </w:rPr>
              <w:t>0.1</w:t>
            </w:r>
            <w:r>
              <w:rPr>
                <w:rFonts w:hint="eastAsia"/>
              </w:rPr>
              <w:t>×</w:t>
            </w:r>
            <w:r>
              <w:rPr>
                <w:rFonts w:hint="eastAsia"/>
              </w:rPr>
              <w:t>2</w:t>
            </w:r>
            <w:r>
              <w:rPr>
                <w:rFonts w:hint="eastAsia"/>
              </w:rPr>
              <w:t>）</w:t>
            </w:r>
            <w:r>
              <w:rPr>
                <w:rFonts w:hint="eastAsia"/>
              </w:rPr>
              <w:t xml:space="preserve">= </w:t>
            </w:r>
            <w:r w:rsidR="00C83714">
              <w:rPr>
                <w:rFonts w:hint="eastAsia"/>
              </w:rPr>
              <w:t xml:space="preserve"> </w:t>
            </w:r>
            <w:bookmarkStart w:id="0" w:name="_GoBack"/>
            <w:bookmarkEnd w:id="0"/>
            <w:r>
              <w:rPr>
                <w:rFonts w:hint="eastAsia"/>
              </w:rPr>
              <w:t>37.8</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b. </w:t>
            </w:r>
            <w:r>
              <w:rPr>
                <w:rFonts w:hint="eastAsia"/>
              </w:rPr>
              <w:t>扣除柱垛所占面积：</w:t>
            </w:r>
            <w:r>
              <w:rPr>
                <w:rFonts w:hint="eastAsia"/>
              </w:rPr>
              <w:t>0.06+0.06+0.08+0.06=0.26</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3 </w:t>
            </w:r>
            <w:r>
              <w:rPr>
                <w:rFonts w:hint="eastAsia"/>
              </w:rPr>
              <w:t>轴与</w:t>
            </w:r>
            <w:r>
              <w:rPr>
                <w:rFonts w:hint="eastAsia"/>
              </w:rPr>
              <w:t xml:space="preserve"> B </w:t>
            </w:r>
            <w:r>
              <w:rPr>
                <w:rFonts w:hint="eastAsia"/>
              </w:rPr>
              <w:t>轴交点</w:t>
            </w:r>
            <w:proofErr w:type="gramStart"/>
            <w:r>
              <w:rPr>
                <w:rFonts w:hint="eastAsia"/>
              </w:rPr>
              <w:t>处柱垛</w:t>
            </w:r>
            <w:proofErr w:type="gramEnd"/>
            <w:r>
              <w:rPr>
                <w:rFonts w:hint="eastAsia"/>
              </w:rPr>
              <w:t>面积：（</w:t>
            </w:r>
            <w:r>
              <w:rPr>
                <w:rFonts w:hint="eastAsia"/>
              </w:rPr>
              <w:t>0.4</w:t>
            </w:r>
            <w:r>
              <w:rPr>
                <w:rFonts w:hint="eastAsia"/>
              </w:rPr>
              <w:t>−</w:t>
            </w:r>
            <w:r>
              <w:rPr>
                <w:rFonts w:hint="eastAsia"/>
              </w:rPr>
              <w:t>0.1</w:t>
            </w:r>
            <w:r>
              <w:rPr>
                <w:rFonts w:hint="eastAsia"/>
              </w:rPr>
              <w:t>）×（</w:t>
            </w:r>
            <w:r>
              <w:rPr>
                <w:rFonts w:hint="eastAsia"/>
              </w:rPr>
              <w:t>0.3</w:t>
            </w:r>
            <w:r>
              <w:rPr>
                <w:rFonts w:hint="eastAsia"/>
              </w:rPr>
              <w:t>−</w:t>
            </w:r>
            <w:r>
              <w:rPr>
                <w:rFonts w:hint="eastAsia"/>
              </w:rPr>
              <w:t>0.1</w:t>
            </w:r>
            <w:r>
              <w:rPr>
                <w:rFonts w:hint="eastAsia"/>
              </w:rPr>
              <w:t>）</w:t>
            </w:r>
            <w:r>
              <w:rPr>
                <w:rFonts w:hint="eastAsia"/>
              </w:rPr>
              <w:t>=0.06</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3 </w:t>
            </w:r>
            <w:r>
              <w:rPr>
                <w:rFonts w:hint="eastAsia"/>
              </w:rPr>
              <w:t>轴与</w:t>
            </w:r>
            <w:r>
              <w:rPr>
                <w:rFonts w:hint="eastAsia"/>
              </w:rPr>
              <w:t xml:space="preserve"> C </w:t>
            </w:r>
            <w:r>
              <w:rPr>
                <w:rFonts w:hint="eastAsia"/>
              </w:rPr>
              <w:t>轴交点</w:t>
            </w:r>
            <w:proofErr w:type="gramStart"/>
            <w:r>
              <w:rPr>
                <w:rFonts w:hint="eastAsia"/>
              </w:rPr>
              <w:t>处柱垛</w:t>
            </w:r>
            <w:proofErr w:type="gramEnd"/>
            <w:r>
              <w:rPr>
                <w:rFonts w:hint="eastAsia"/>
              </w:rPr>
              <w:t>面积：（</w:t>
            </w:r>
            <w:r>
              <w:rPr>
                <w:rFonts w:hint="eastAsia"/>
              </w:rPr>
              <w:t>0.5</w:t>
            </w:r>
            <w:r>
              <w:rPr>
                <w:rFonts w:hint="eastAsia"/>
              </w:rPr>
              <w:t>−</w:t>
            </w:r>
            <w:r>
              <w:rPr>
                <w:rFonts w:hint="eastAsia"/>
              </w:rPr>
              <w:t>0.1</w:t>
            </w:r>
            <w:r>
              <w:rPr>
                <w:rFonts w:hint="eastAsia"/>
              </w:rPr>
              <w:t>）×（</w:t>
            </w:r>
            <w:r>
              <w:rPr>
                <w:rFonts w:hint="eastAsia"/>
              </w:rPr>
              <w:t>0.25</w:t>
            </w:r>
            <w:r>
              <w:rPr>
                <w:rFonts w:hint="eastAsia"/>
              </w:rPr>
              <w:t>−</w:t>
            </w:r>
            <w:r>
              <w:rPr>
                <w:rFonts w:hint="eastAsia"/>
              </w:rPr>
              <w:t>0.1</w:t>
            </w:r>
            <w:r>
              <w:rPr>
                <w:rFonts w:hint="eastAsia"/>
              </w:rPr>
              <w:t>）</w:t>
            </w:r>
            <w:r>
              <w:rPr>
                <w:rFonts w:hint="eastAsia"/>
              </w:rPr>
              <w:t>=0.06</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5 </w:t>
            </w:r>
            <w:r>
              <w:rPr>
                <w:rFonts w:hint="eastAsia"/>
              </w:rPr>
              <w:t>轴与</w:t>
            </w:r>
            <w:r>
              <w:rPr>
                <w:rFonts w:hint="eastAsia"/>
              </w:rPr>
              <w:t xml:space="preserve"> B </w:t>
            </w:r>
            <w:r>
              <w:rPr>
                <w:rFonts w:hint="eastAsia"/>
              </w:rPr>
              <w:t>轴交点</w:t>
            </w:r>
            <w:proofErr w:type="gramStart"/>
            <w:r>
              <w:rPr>
                <w:rFonts w:hint="eastAsia"/>
              </w:rPr>
              <w:t>处柱垛</w:t>
            </w:r>
            <w:proofErr w:type="gramEnd"/>
            <w:r>
              <w:rPr>
                <w:rFonts w:hint="eastAsia"/>
              </w:rPr>
              <w:t>面积：（</w:t>
            </w:r>
            <w:r>
              <w:rPr>
                <w:rFonts w:hint="eastAsia"/>
              </w:rPr>
              <w:t>0.5</w:t>
            </w:r>
            <w:r>
              <w:rPr>
                <w:rFonts w:hint="eastAsia"/>
              </w:rPr>
              <w:t>−</w:t>
            </w:r>
            <w:r>
              <w:rPr>
                <w:rFonts w:hint="eastAsia"/>
              </w:rPr>
              <w:t>0.1</w:t>
            </w:r>
            <w:r>
              <w:rPr>
                <w:rFonts w:hint="eastAsia"/>
              </w:rPr>
              <w:t>）×（</w:t>
            </w:r>
            <w:r>
              <w:rPr>
                <w:rFonts w:hint="eastAsia"/>
              </w:rPr>
              <w:t>0.3</w:t>
            </w:r>
            <w:r>
              <w:rPr>
                <w:rFonts w:hint="eastAsia"/>
              </w:rPr>
              <w:t>−</w:t>
            </w:r>
            <w:r>
              <w:rPr>
                <w:rFonts w:hint="eastAsia"/>
              </w:rPr>
              <w:t>0.1</w:t>
            </w:r>
            <w:r>
              <w:rPr>
                <w:rFonts w:hint="eastAsia"/>
              </w:rPr>
              <w:t>）</w:t>
            </w:r>
            <w:r>
              <w:rPr>
                <w:rFonts w:hint="eastAsia"/>
              </w:rPr>
              <w:t>=0.08</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5 </w:t>
            </w:r>
            <w:r>
              <w:rPr>
                <w:rFonts w:hint="eastAsia"/>
              </w:rPr>
              <w:t>轴与</w:t>
            </w:r>
            <w:r>
              <w:rPr>
                <w:rFonts w:hint="eastAsia"/>
              </w:rPr>
              <w:t xml:space="preserve"> C </w:t>
            </w:r>
            <w:r>
              <w:rPr>
                <w:rFonts w:hint="eastAsia"/>
              </w:rPr>
              <w:t>轴交点</w:t>
            </w:r>
            <w:proofErr w:type="gramStart"/>
            <w:r>
              <w:rPr>
                <w:rFonts w:hint="eastAsia"/>
              </w:rPr>
              <w:t>处柱垛</w:t>
            </w:r>
            <w:proofErr w:type="gramEnd"/>
            <w:r>
              <w:rPr>
                <w:rFonts w:hint="eastAsia"/>
              </w:rPr>
              <w:t>面积：（</w:t>
            </w:r>
            <w:r>
              <w:rPr>
                <w:rFonts w:hint="eastAsia"/>
              </w:rPr>
              <w:t>0.5</w:t>
            </w:r>
            <w:r>
              <w:rPr>
                <w:rFonts w:hint="eastAsia"/>
              </w:rPr>
              <w:t>−</w:t>
            </w:r>
            <w:r>
              <w:rPr>
                <w:rFonts w:hint="eastAsia"/>
              </w:rPr>
              <w:t>0.1</w:t>
            </w:r>
            <w:r>
              <w:rPr>
                <w:rFonts w:hint="eastAsia"/>
              </w:rPr>
              <w:t>）×（</w:t>
            </w:r>
            <w:r>
              <w:rPr>
                <w:rFonts w:hint="eastAsia"/>
              </w:rPr>
              <w:t>0.25</w:t>
            </w:r>
            <w:r>
              <w:rPr>
                <w:rFonts w:hint="eastAsia"/>
              </w:rPr>
              <w:t>−</w:t>
            </w:r>
            <w:r>
              <w:rPr>
                <w:rFonts w:hint="eastAsia"/>
              </w:rPr>
              <w:t>0.1</w:t>
            </w:r>
            <w:r>
              <w:rPr>
                <w:rFonts w:hint="eastAsia"/>
              </w:rPr>
              <w:t>）</w:t>
            </w:r>
            <w:r>
              <w:rPr>
                <w:rFonts w:hint="eastAsia"/>
              </w:rPr>
              <w:t>=0.06</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 xml:space="preserve">c. </w:t>
            </w:r>
            <w:r>
              <w:rPr>
                <w:rFonts w:hint="eastAsia"/>
              </w:rPr>
              <w:t>总务室棚</w:t>
            </w:r>
            <w:r>
              <w:rPr>
                <w:rFonts w:hint="eastAsia"/>
              </w:rPr>
              <w:t xml:space="preserve"> 2A </w:t>
            </w:r>
            <w:r>
              <w:rPr>
                <w:rFonts w:hint="eastAsia"/>
              </w:rPr>
              <w:t>刷涂料工程量：</w:t>
            </w:r>
            <w:r>
              <w:rPr>
                <w:rFonts w:hint="eastAsia"/>
              </w:rPr>
              <w:t>37.8</w:t>
            </w:r>
            <w:r>
              <w:rPr>
                <w:rFonts w:hint="eastAsia"/>
              </w:rPr>
              <w:t>−</w:t>
            </w:r>
            <w:r>
              <w:rPr>
                <w:rFonts w:hint="eastAsia"/>
              </w:rPr>
              <w:t>0.26=37.54</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lastRenderedPageBreak/>
              <w:t>通过教师讲解，了解涂料工程工程量清单编制的基本理论知识。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涂料工程工程量清单编制，让学生根据图纸设计要求和清单项目工作内容和项目特征描述要求列涂料工程的工程清单项目。</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简述涂料墙面与涂料天棚的构造。</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325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rPr>
                <w:rFonts w:ascii="微软雅黑" w:eastAsia="微软雅黑" w:hAnsi="微软雅黑"/>
                <w:b/>
                <w:sz w:val="24"/>
                <w:szCs w:val="24"/>
              </w:rPr>
            </w:pPr>
            <w:r>
              <w:rPr>
                <w:rFonts w:ascii="微软雅黑" w:eastAsia="微软雅黑" w:hAnsi="微软雅黑" w:hint="eastAsia"/>
                <w:b/>
                <w:sz w:val="24"/>
                <w:szCs w:val="24"/>
              </w:rPr>
              <w:t>知识讲解</w:t>
            </w:r>
          </w:p>
          <w:p w:rsidR="00B47155" w:rsidRDefault="00F4715F">
            <w:pPr>
              <w:wordWrap w:val="0"/>
              <w:autoSpaceDE w:val="0"/>
              <w:autoSpaceDN w:val="0"/>
              <w:spacing w:line="264" w:lineRule="auto"/>
              <w:ind w:hanging="8"/>
              <w:rPr>
                <w:rFonts w:ascii="Times New Roman" w:hAnsi="Times New Roman"/>
                <w:b/>
                <w:szCs w:val="24"/>
              </w:rPr>
            </w:pPr>
            <w:r>
              <w:rPr>
                <w:rFonts w:ascii="Times New Roman" w:hAnsi="Times New Roman"/>
                <w:szCs w:val="24"/>
              </w:rPr>
              <w:t>（</w:t>
            </w:r>
            <w:r>
              <w:rPr>
                <w:rFonts w:ascii="Times New Roman" w:hAnsi="Times New Roman"/>
                <w:szCs w:val="24"/>
              </w:rPr>
              <w:t>40</w:t>
            </w:r>
            <w:r>
              <w:rPr>
                <w:rFonts w:ascii="Times New Roman" w:hAnsi="Times New Roman" w:hint="eastAsia"/>
                <w:szCs w:val="24"/>
              </w:rPr>
              <w:t>min</w:t>
            </w:r>
            <w:r>
              <w:rPr>
                <w:rFonts w:ascii="Times New Roman" w:hAnsi="Times New Roman" w:hint="eastAsia"/>
                <w:szCs w:val="24"/>
              </w:rPr>
              <w:t>）</w:t>
            </w:r>
          </w:p>
        </w:tc>
        <w:tc>
          <w:tcPr>
            <w:tcW w:w="5807"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Times New Roman" w:hAnsi="Times New Roman"/>
                <w:b/>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展示其他工程工程量清单编制</w:t>
            </w:r>
          </w:p>
          <w:p w:rsidR="00B47155" w:rsidRDefault="00F4715F">
            <w:pPr>
              <w:wordWrap w:val="0"/>
              <w:autoSpaceDE w:val="0"/>
              <w:autoSpaceDN w:val="0"/>
              <w:ind w:firstLineChars="200" w:firstLine="420"/>
              <w:rPr>
                <w:rFonts w:ascii="宋体" w:hAnsi="宋体" w:cs="宋体"/>
                <w:bCs/>
                <w:color w:val="000000"/>
                <w:szCs w:val="21"/>
                <w:lang w:bidi="ar"/>
              </w:rPr>
            </w:pPr>
            <w:r>
              <w:rPr>
                <w:rFonts w:ascii="宋体" w:hAnsi="宋体" w:cs="宋体" w:hint="eastAsia"/>
                <w:bCs/>
                <w:color w:val="000000"/>
                <w:szCs w:val="21"/>
                <w:lang w:bidi="ar"/>
              </w:rPr>
              <w:t>其他项目涉及的工程清单项目及工程量计算规则如表 3−43、表 3−44 所示。</w:t>
            </w:r>
          </w:p>
          <w:p w:rsidR="00B47155" w:rsidRDefault="00F4715F">
            <w:pPr>
              <w:wordWrap w:val="0"/>
              <w:autoSpaceDE w:val="0"/>
              <w:autoSpaceDN w:val="0"/>
              <w:ind w:firstLineChars="200" w:firstLine="420"/>
            </w:pPr>
            <w:r>
              <w:rPr>
                <w:noProof/>
              </w:rPr>
              <w:lastRenderedPageBreak/>
              <w:drawing>
                <wp:inline distT="0" distB="0" distL="114300" distR="114300">
                  <wp:extent cx="2612390" cy="3481705"/>
                  <wp:effectExtent l="0" t="0" r="3810" b="2349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3"/>
                          <a:stretch>
                            <a:fillRect/>
                          </a:stretch>
                        </pic:blipFill>
                        <pic:spPr>
                          <a:xfrm>
                            <a:off x="0" y="0"/>
                            <a:ext cx="2612390" cy="3481705"/>
                          </a:xfrm>
                          <a:prstGeom prst="rect">
                            <a:avLst/>
                          </a:prstGeom>
                          <a:noFill/>
                          <a:ln>
                            <a:noFill/>
                          </a:ln>
                        </pic:spPr>
                      </pic:pic>
                    </a:graphicData>
                  </a:graphic>
                </wp:inline>
              </w:drawing>
            </w:r>
          </w:p>
          <w:p w:rsidR="00B47155" w:rsidRDefault="00F4715F" w:rsidP="00213118">
            <w:pPr>
              <w:wordWrap w:val="0"/>
              <w:autoSpaceDE w:val="0"/>
              <w:autoSpaceDN w:val="0"/>
              <w:ind w:firstLineChars="200" w:firstLine="422"/>
              <w:rPr>
                <w:b/>
                <w:bCs/>
              </w:rPr>
            </w:pPr>
            <w:r>
              <w:rPr>
                <w:rFonts w:hint="eastAsia"/>
                <w:b/>
                <w:bCs/>
              </w:rPr>
              <w:t>任务实施</w:t>
            </w:r>
          </w:p>
          <w:p w:rsidR="00B47155" w:rsidRDefault="00F4715F" w:rsidP="00213118">
            <w:pPr>
              <w:wordWrap w:val="0"/>
              <w:autoSpaceDE w:val="0"/>
              <w:autoSpaceDN w:val="0"/>
              <w:ind w:firstLineChars="200" w:firstLine="422"/>
            </w:pPr>
            <w:r>
              <w:rPr>
                <w:rFonts w:hint="eastAsia"/>
                <w:b/>
                <w:bCs/>
              </w:rPr>
              <w:t>一、实践准备</w:t>
            </w:r>
          </w:p>
          <w:p w:rsidR="00B47155" w:rsidRDefault="00F4715F">
            <w:pPr>
              <w:wordWrap w:val="0"/>
              <w:autoSpaceDE w:val="0"/>
              <w:autoSpaceDN w:val="0"/>
              <w:ind w:firstLineChars="200" w:firstLine="420"/>
            </w:pPr>
            <w:r>
              <w:rPr>
                <w:rFonts w:hint="eastAsia"/>
              </w:rPr>
              <w:t>（</w:t>
            </w:r>
            <w:r>
              <w:rPr>
                <w:rFonts w:hint="eastAsia"/>
              </w:rPr>
              <w:t>1</w:t>
            </w:r>
            <w:r>
              <w:rPr>
                <w:rFonts w:hint="eastAsia"/>
              </w:rPr>
              <w:t>）阅读图纸，获取清单列项的信息和工程量计算数据。</w:t>
            </w:r>
          </w:p>
          <w:p w:rsidR="00B47155" w:rsidRDefault="00F4715F">
            <w:pPr>
              <w:wordWrap w:val="0"/>
              <w:autoSpaceDE w:val="0"/>
              <w:autoSpaceDN w:val="0"/>
              <w:ind w:firstLineChars="200" w:firstLine="420"/>
            </w:pPr>
            <w:r>
              <w:rPr>
                <w:rFonts w:hint="eastAsia"/>
              </w:rPr>
              <w:t>（</w:t>
            </w:r>
            <w:r>
              <w:rPr>
                <w:rFonts w:hint="eastAsia"/>
              </w:rPr>
              <w:t>2</w:t>
            </w:r>
            <w:r>
              <w:rPr>
                <w:rFonts w:hint="eastAsia"/>
              </w:rPr>
              <w:t>）阅读并理解清单项目相应规定。</w:t>
            </w:r>
          </w:p>
          <w:p w:rsidR="00B47155" w:rsidRDefault="00F4715F">
            <w:pPr>
              <w:wordWrap w:val="0"/>
              <w:autoSpaceDE w:val="0"/>
              <w:autoSpaceDN w:val="0"/>
              <w:ind w:firstLineChars="200" w:firstLine="420"/>
            </w:pPr>
            <w:r>
              <w:rPr>
                <w:rFonts w:hint="eastAsia"/>
              </w:rPr>
              <w:t>（</w:t>
            </w:r>
            <w:r>
              <w:rPr>
                <w:rFonts w:hint="eastAsia"/>
              </w:rPr>
              <w:t>3</w:t>
            </w:r>
            <w:r>
              <w:rPr>
                <w:rFonts w:hint="eastAsia"/>
              </w:rPr>
              <w:t>）了解其他工程的工作项目及其工作要求。</w:t>
            </w:r>
          </w:p>
          <w:p w:rsidR="00B47155" w:rsidRDefault="00F4715F" w:rsidP="00213118">
            <w:pPr>
              <w:wordWrap w:val="0"/>
              <w:autoSpaceDE w:val="0"/>
              <w:autoSpaceDN w:val="0"/>
              <w:ind w:firstLineChars="200" w:firstLine="422"/>
            </w:pPr>
            <w:r>
              <w:rPr>
                <w:rFonts w:hint="eastAsia"/>
                <w:b/>
                <w:bCs/>
              </w:rPr>
              <w:t>二、任务实施</w:t>
            </w:r>
          </w:p>
          <w:p w:rsidR="00B47155" w:rsidRDefault="00F4715F">
            <w:pPr>
              <w:wordWrap w:val="0"/>
              <w:autoSpaceDE w:val="0"/>
              <w:autoSpaceDN w:val="0"/>
              <w:ind w:firstLineChars="200" w:firstLine="420"/>
            </w:pPr>
            <w:r>
              <w:rPr>
                <w:rFonts w:hint="eastAsia"/>
              </w:rPr>
              <w:t>（</w:t>
            </w:r>
            <w:r>
              <w:rPr>
                <w:rFonts w:hint="eastAsia"/>
              </w:rPr>
              <w:t>1</w:t>
            </w:r>
            <w:r>
              <w:rPr>
                <w:rFonts w:hint="eastAsia"/>
              </w:rPr>
              <w:t>）根据图纸设计要求和清单项目工作内容和项目特征描述要求列其他工程的工程清单项目，如表</w:t>
            </w:r>
            <w:r>
              <w:rPr>
                <w:rFonts w:hint="eastAsia"/>
              </w:rPr>
              <w:t xml:space="preserve"> 3</w:t>
            </w:r>
            <w:r>
              <w:rPr>
                <w:rFonts w:hint="eastAsia"/>
              </w:rPr>
              <w:t>−</w:t>
            </w:r>
            <w:r>
              <w:rPr>
                <w:rFonts w:hint="eastAsia"/>
              </w:rPr>
              <w:t xml:space="preserve">45 </w:t>
            </w:r>
            <w:r>
              <w:rPr>
                <w:rFonts w:hint="eastAsia"/>
              </w:rPr>
              <w:t>所示。</w:t>
            </w:r>
          </w:p>
          <w:p w:rsidR="00B47155" w:rsidRDefault="00F4715F">
            <w:pPr>
              <w:wordWrap w:val="0"/>
              <w:autoSpaceDE w:val="0"/>
              <w:autoSpaceDN w:val="0"/>
              <w:ind w:firstLineChars="200" w:firstLine="420"/>
            </w:pPr>
            <w:r>
              <w:rPr>
                <w:noProof/>
              </w:rPr>
              <w:drawing>
                <wp:inline distT="0" distB="0" distL="114300" distR="114300">
                  <wp:extent cx="2931795" cy="1202690"/>
                  <wp:effectExtent l="0" t="0" r="14605" b="165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64"/>
                          <a:stretch>
                            <a:fillRect/>
                          </a:stretch>
                        </pic:blipFill>
                        <pic:spPr>
                          <a:xfrm>
                            <a:off x="0" y="0"/>
                            <a:ext cx="2931795" cy="1202690"/>
                          </a:xfrm>
                          <a:prstGeom prst="rect">
                            <a:avLst/>
                          </a:prstGeom>
                          <a:noFill/>
                          <a:ln>
                            <a:noFill/>
                          </a:ln>
                        </pic:spPr>
                      </pic:pic>
                    </a:graphicData>
                  </a:graphic>
                </wp:inline>
              </w:drawing>
            </w:r>
          </w:p>
          <w:p w:rsidR="00B47155" w:rsidRDefault="00F4715F">
            <w:pPr>
              <w:wordWrap w:val="0"/>
              <w:autoSpaceDE w:val="0"/>
              <w:autoSpaceDN w:val="0"/>
              <w:ind w:firstLineChars="200" w:firstLine="420"/>
            </w:pPr>
            <w:r>
              <w:rPr>
                <w:rFonts w:hint="eastAsia"/>
              </w:rPr>
              <w:t>（</w:t>
            </w:r>
            <w:r>
              <w:rPr>
                <w:rFonts w:hint="eastAsia"/>
              </w:rPr>
              <w:t>2</w:t>
            </w:r>
            <w:r>
              <w:rPr>
                <w:rFonts w:hint="eastAsia"/>
              </w:rPr>
              <w:t>）理解工程量计算规则，计算清单项目的工程量。</w:t>
            </w:r>
          </w:p>
          <w:p w:rsidR="00B47155" w:rsidRDefault="00F4715F">
            <w:pPr>
              <w:wordWrap w:val="0"/>
              <w:autoSpaceDE w:val="0"/>
              <w:autoSpaceDN w:val="0"/>
              <w:ind w:firstLineChars="200" w:firstLine="420"/>
            </w:pPr>
            <w:r>
              <w:rPr>
                <w:rFonts w:hint="eastAsia"/>
              </w:rPr>
              <w:t>①卫生间镜子工程量：</w:t>
            </w:r>
            <w:r>
              <w:rPr>
                <w:rFonts w:hint="eastAsia"/>
              </w:rPr>
              <w:t>0.6</w:t>
            </w:r>
            <w:r>
              <w:rPr>
                <w:rFonts w:hint="eastAsia"/>
              </w:rPr>
              <w:t>×</w:t>
            </w:r>
            <w:r>
              <w:rPr>
                <w:rFonts w:hint="eastAsia"/>
              </w:rPr>
              <w:t>0.8</w:t>
            </w:r>
            <w:r>
              <w:rPr>
                <w:rFonts w:hint="eastAsia"/>
              </w:rPr>
              <w:t>×</w:t>
            </w:r>
            <w:r>
              <w:rPr>
                <w:rFonts w:hint="eastAsia"/>
              </w:rPr>
              <w:t>2</w:t>
            </w:r>
            <w:r>
              <w:rPr>
                <w:rFonts w:hint="eastAsia"/>
              </w:rPr>
              <w:t>×</w:t>
            </w:r>
            <w:r>
              <w:rPr>
                <w:rFonts w:hint="eastAsia"/>
              </w:rPr>
              <w:t>2</w:t>
            </w:r>
            <w:r>
              <w:rPr>
                <w:rFonts w:hint="eastAsia"/>
              </w:rPr>
              <w:t>×</w:t>
            </w:r>
            <w:r>
              <w:rPr>
                <w:rFonts w:hint="eastAsia"/>
              </w:rPr>
              <w:t>3=5.76</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②卫生间</w:t>
            </w:r>
            <w:proofErr w:type="gramStart"/>
            <w:r>
              <w:rPr>
                <w:rFonts w:hint="eastAsia"/>
              </w:rPr>
              <w:t>洗漱台</w:t>
            </w:r>
            <w:proofErr w:type="gramEnd"/>
            <w:r>
              <w:rPr>
                <w:rFonts w:hint="eastAsia"/>
              </w:rPr>
              <w:t>工程量：</w:t>
            </w:r>
            <w:r>
              <w:rPr>
                <w:rFonts w:hint="eastAsia"/>
              </w:rPr>
              <w:t>6.48+2.09+2.88 =11.45</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其中，洗漱台面面积：</w:t>
            </w:r>
            <w:r>
              <w:rPr>
                <w:rFonts w:hint="eastAsia"/>
              </w:rPr>
              <w:t>1.8</w:t>
            </w:r>
            <w:r>
              <w:rPr>
                <w:rFonts w:hint="eastAsia"/>
              </w:rPr>
              <w:t>×</w:t>
            </w:r>
            <w:r>
              <w:rPr>
                <w:rFonts w:hint="eastAsia"/>
              </w:rPr>
              <w:t>0.6</w:t>
            </w:r>
            <w:r>
              <w:rPr>
                <w:rFonts w:hint="eastAsia"/>
              </w:rPr>
              <w:t>×</w:t>
            </w:r>
            <w:r>
              <w:rPr>
                <w:rFonts w:hint="eastAsia"/>
              </w:rPr>
              <w:t>2</w:t>
            </w:r>
            <w:r>
              <w:rPr>
                <w:rFonts w:hint="eastAsia"/>
              </w:rPr>
              <w:t>×</w:t>
            </w:r>
            <w:r>
              <w:rPr>
                <w:rFonts w:hint="eastAsia"/>
              </w:rPr>
              <w:t>3=6.48</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挡水板面积：（</w:t>
            </w:r>
            <w:r>
              <w:rPr>
                <w:rFonts w:hint="eastAsia"/>
              </w:rPr>
              <w:t>1.8+0.6</w:t>
            </w:r>
            <w:r>
              <w:rPr>
                <w:rFonts w:hint="eastAsia"/>
              </w:rPr>
              <w:t>）×</w:t>
            </w:r>
            <w:r>
              <w:rPr>
                <w:rFonts w:hint="eastAsia"/>
              </w:rPr>
              <w:t>0.145</w:t>
            </w:r>
            <w:r>
              <w:rPr>
                <w:rFonts w:hint="eastAsia"/>
              </w:rPr>
              <w:t>×</w:t>
            </w:r>
            <w:r>
              <w:rPr>
                <w:rFonts w:hint="eastAsia"/>
              </w:rPr>
              <w:t>2</w:t>
            </w:r>
            <w:r>
              <w:rPr>
                <w:rFonts w:hint="eastAsia"/>
              </w:rPr>
              <w:t>×</w:t>
            </w:r>
            <w:r>
              <w:rPr>
                <w:rFonts w:hint="eastAsia"/>
              </w:rPr>
              <w:t>3=2.09</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proofErr w:type="gramStart"/>
            <w:r>
              <w:rPr>
                <w:rFonts w:hint="eastAsia"/>
              </w:rPr>
              <w:t>吊沿板</w:t>
            </w:r>
            <w:proofErr w:type="gramEnd"/>
            <w:r>
              <w:rPr>
                <w:rFonts w:hint="eastAsia"/>
              </w:rPr>
              <w:t>面积：（</w:t>
            </w:r>
            <w:r>
              <w:rPr>
                <w:rFonts w:hint="eastAsia"/>
              </w:rPr>
              <w:t>1.8+0.6</w:t>
            </w:r>
            <w:r>
              <w:rPr>
                <w:rFonts w:hint="eastAsia"/>
              </w:rPr>
              <w:t>）×</w:t>
            </w:r>
            <w:r>
              <w:rPr>
                <w:rFonts w:hint="eastAsia"/>
              </w:rPr>
              <w:t>0.2</w:t>
            </w:r>
            <w:r>
              <w:rPr>
                <w:rFonts w:hint="eastAsia"/>
              </w:rPr>
              <w:t>×</w:t>
            </w:r>
            <w:r>
              <w:rPr>
                <w:rFonts w:hint="eastAsia"/>
              </w:rPr>
              <w:t>2</w:t>
            </w:r>
            <w:r>
              <w:rPr>
                <w:rFonts w:hint="eastAsia"/>
              </w:rPr>
              <w:t>×</w:t>
            </w:r>
            <w:r>
              <w:rPr>
                <w:rFonts w:hint="eastAsia"/>
              </w:rPr>
              <w:t>3=2.88</w:t>
            </w:r>
            <w:r>
              <w:rPr>
                <w:rFonts w:hint="eastAsia"/>
              </w:rPr>
              <w:t>（</w:t>
            </w:r>
            <w:r>
              <w:rPr>
                <w:rFonts w:hint="eastAsia"/>
              </w:rPr>
              <w:t>m</w:t>
            </w:r>
            <w:r>
              <w:rPr>
                <w:rFonts w:hint="eastAsia"/>
                <w:vertAlign w:val="superscript"/>
              </w:rPr>
              <w:t>2</w:t>
            </w:r>
            <w:r>
              <w:rPr>
                <w:rFonts w:hint="eastAsia"/>
              </w:rPr>
              <w:t>）</w:t>
            </w:r>
          </w:p>
          <w:p w:rsidR="00B47155" w:rsidRDefault="00F4715F">
            <w:pPr>
              <w:wordWrap w:val="0"/>
              <w:autoSpaceDE w:val="0"/>
              <w:autoSpaceDN w:val="0"/>
              <w:ind w:firstLineChars="200" w:firstLine="420"/>
            </w:pPr>
            <w:r>
              <w:rPr>
                <w:rFonts w:hint="eastAsia"/>
              </w:rPr>
              <w:t>③纸巾盒工程量（要求详见</w:t>
            </w:r>
            <w:r>
              <w:rPr>
                <w:rFonts w:hint="eastAsia"/>
              </w:rPr>
              <w:t xml:space="preserve"> 02J915</w:t>
            </w:r>
            <w:r>
              <w:rPr>
                <w:rFonts w:hint="eastAsia"/>
              </w:rPr>
              <w:t>−</w:t>
            </w:r>
            <w:r>
              <w:rPr>
                <w:rFonts w:hint="eastAsia"/>
              </w:rPr>
              <w:t xml:space="preserve">/64 </w:t>
            </w:r>
            <w:r>
              <w:rPr>
                <w:rFonts w:hint="eastAsia"/>
              </w:rPr>
              <w:t>图集）：（</w:t>
            </w:r>
            <w:r>
              <w:rPr>
                <w:rFonts w:hint="eastAsia"/>
              </w:rPr>
              <w:t>1+1+1</w:t>
            </w:r>
            <w:r>
              <w:rPr>
                <w:rFonts w:hint="eastAsia"/>
              </w:rPr>
              <w:t>）×</w:t>
            </w:r>
            <w:r>
              <w:rPr>
                <w:rFonts w:hint="eastAsia"/>
              </w:rPr>
              <w:t>3=9</w:t>
            </w:r>
            <w:r>
              <w:rPr>
                <w:rFonts w:hint="eastAsia"/>
              </w:rPr>
              <w:t>（个）</w:t>
            </w:r>
          </w:p>
          <w:p w:rsidR="00B47155" w:rsidRDefault="00F4715F">
            <w:pPr>
              <w:wordWrap w:val="0"/>
              <w:autoSpaceDE w:val="0"/>
              <w:autoSpaceDN w:val="0"/>
              <w:ind w:firstLineChars="200" w:firstLine="420"/>
            </w:pPr>
            <w:r>
              <w:rPr>
                <w:rFonts w:hint="eastAsia"/>
              </w:rPr>
              <w:t>④皂</w:t>
            </w:r>
            <w:proofErr w:type="gramStart"/>
            <w:r>
              <w:rPr>
                <w:rFonts w:hint="eastAsia"/>
              </w:rPr>
              <w:t>液盒工程</w:t>
            </w:r>
            <w:proofErr w:type="gramEnd"/>
            <w:r>
              <w:rPr>
                <w:rFonts w:hint="eastAsia"/>
              </w:rPr>
              <w:t>量（要求详见</w:t>
            </w:r>
            <w:r>
              <w:rPr>
                <w:rFonts w:hint="eastAsia"/>
              </w:rPr>
              <w:t xml:space="preserve"> 02J915</w:t>
            </w:r>
            <w:r>
              <w:rPr>
                <w:rFonts w:hint="eastAsia"/>
              </w:rPr>
              <w:t>−</w:t>
            </w:r>
            <w:r>
              <w:rPr>
                <w:rFonts w:hint="eastAsia"/>
              </w:rPr>
              <w:t xml:space="preserve">/64 </w:t>
            </w:r>
            <w:r>
              <w:rPr>
                <w:rFonts w:hint="eastAsia"/>
              </w:rPr>
              <w:t>图集）：（</w:t>
            </w:r>
            <w:r>
              <w:rPr>
                <w:rFonts w:hint="eastAsia"/>
              </w:rPr>
              <w:t>1+1+1</w:t>
            </w:r>
            <w:r>
              <w:rPr>
                <w:rFonts w:hint="eastAsia"/>
              </w:rPr>
              <w:t>）×</w:t>
            </w:r>
            <w:r>
              <w:rPr>
                <w:rFonts w:hint="eastAsia"/>
              </w:rPr>
              <w:t>3=9</w:t>
            </w:r>
            <w:r>
              <w:rPr>
                <w:rFonts w:hint="eastAsia"/>
              </w:rPr>
              <w:t>（</w:t>
            </w:r>
            <w:proofErr w:type="gramStart"/>
            <w:r>
              <w:rPr>
                <w:rFonts w:hint="eastAsia"/>
              </w:rPr>
              <w:t>个</w:t>
            </w:r>
            <w:proofErr w:type="gramEnd"/>
            <w:r>
              <w:rPr>
                <w:rFonts w:hint="eastAsia"/>
              </w:rPr>
              <w:t>）</w:t>
            </w:r>
          </w:p>
          <w:p w:rsidR="00B47155" w:rsidRDefault="00F4715F">
            <w:pPr>
              <w:wordWrap w:val="0"/>
              <w:autoSpaceDE w:val="0"/>
              <w:autoSpaceDN w:val="0"/>
              <w:ind w:firstLineChars="200" w:firstLine="420"/>
            </w:pPr>
            <w:r>
              <w:rPr>
                <w:rFonts w:hint="eastAsia"/>
              </w:rPr>
              <w:t>⑤不锈钢楼梯栏杆、扶手工程量（要求详见</w:t>
            </w:r>
            <w:r>
              <w:rPr>
                <w:rFonts w:hint="eastAsia"/>
              </w:rPr>
              <w:t xml:space="preserve"> 08BJ7</w:t>
            </w:r>
            <w:r>
              <w:rPr>
                <w:rFonts w:hint="eastAsia"/>
              </w:rPr>
              <w:t>−</w:t>
            </w:r>
            <w:r>
              <w:rPr>
                <w:rFonts w:hint="eastAsia"/>
              </w:rPr>
              <w:t>1B3/3</w:t>
            </w:r>
            <w:r>
              <w:rPr>
                <w:rFonts w:hint="eastAsia"/>
              </w:rPr>
              <w:lastRenderedPageBreak/>
              <w:t xml:space="preserve">5 </w:t>
            </w:r>
            <w:r>
              <w:rPr>
                <w:rFonts w:hint="eastAsia"/>
              </w:rPr>
              <w:t>图集）：</w:t>
            </w:r>
          </w:p>
          <w:p w:rsidR="00B47155" w:rsidRDefault="00F4715F">
            <w:pPr>
              <w:wordWrap w:val="0"/>
              <w:autoSpaceDE w:val="0"/>
              <w:autoSpaceDN w:val="0"/>
              <w:ind w:firstLineChars="200" w:firstLine="420"/>
            </w:pPr>
            <w:r>
              <w:rPr>
                <w:rFonts w:hint="eastAsia"/>
              </w:rPr>
              <w:t>［（</w:t>
            </w:r>
            <w:r>
              <w:rPr>
                <w:rFonts w:hint="eastAsia"/>
              </w:rPr>
              <w:t>3+3.3</w:t>
            </w:r>
            <w:r>
              <w:rPr>
                <w:rFonts w:hint="eastAsia"/>
              </w:rPr>
              <w:t>）×</w:t>
            </w:r>
            <w:r>
              <w:rPr>
                <w:rFonts w:hint="eastAsia"/>
              </w:rPr>
              <w:t>2+</w:t>
            </w:r>
            <w:r>
              <w:rPr>
                <w:rFonts w:hint="eastAsia"/>
              </w:rPr>
              <w:t>（</w:t>
            </w:r>
            <w:r>
              <w:rPr>
                <w:rFonts w:hint="eastAsia"/>
              </w:rPr>
              <w:t>0.15+0.07+0.15+0.07+0.15</w:t>
            </w:r>
            <w:r>
              <w:rPr>
                <w:rFonts w:hint="eastAsia"/>
              </w:rPr>
              <w:t>）×</w:t>
            </w:r>
            <w:r>
              <w:rPr>
                <w:rFonts w:hint="eastAsia"/>
              </w:rPr>
              <w:t>3+</w:t>
            </w:r>
            <w:r>
              <w:rPr>
                <w:rFonts w:hint="eastAsia"/>
              </w:rPr>
              <w:t>（</w:t>
            </w:r>
            <w:r>
              <w:rPr>
                <w:rFonts w:hint="eastAsia"/>
              </w:rPr>
              <w:t>0.05+0.15+1.275</w:t>
            </w:r>
            <w:r>
              <w:rPr>
                <w:rFonts w:hint="eastAsia"/>
              </w:rPr>
              <w:t>）］×</w:t>
            </w:r>
            <w:r>
              <w:rPr>
                <w:rFonts w:hint="eastAsia"/>
              </w:rPr>
              <w:t>2=31.69</w:t>
            </w:r>
            <w:r>
              <w:rPr>
                <w:rFonts w:hint="eastAsia"/>
              </w:rPr>
              <w:t>（</w:t>
            </w:r>
            <w:r>
              <w:rPr>
                <w:rFonts w:hint="eastAsia"/>
              </w:rPr>
              <w:t>m</w:t>
            </w:r>
            <w:r>
              <w:rPr>
                <w:rFonts w:hint="eastAsia"/>
              </w:rPr>
              <w:t>）</w:t>
            </w:r>
          </w:p>
          <w:p w:rsidR="00B47155" w:rsidRDefault="00F4715F">
            <w:pPr>
              <w:wordWrap w:val="0"/>
              <w:autoSpaceDE w:val="0"/>
              <w:autoSpaceDN w:val="0"/>
              <w:rPr>
                <w:rFonts w:ascii="Times New Roman" w:hAnsi="Times New Roman"/>
                <w:szCs w:val="24"/>
              </w:rPr>
            </w:pPr>
            <w:r>
              <w:rPr>
                <w:rFonts w:ascii="宋体" w:hAnsi="宋体" w:cs="宋体" w:hint="eastAsia"/>
                <w:b/>
                <w:bCs/>
                <w:color w:val="538135"/>
                <w:szCs w:val="21"/>
                <w:lang w:bidi="ar"/>
              </w:rPr>
              <w:t>【学生】</w:t>
            </w:r>
            <w:r>
              <w:rPr>
                <w:rFonts w:ascii="宋体" w:hAnsi="宋体" w:cs="宋体" w:hint="eastAsia"/>
                <w:color w:val="538135"/>
                <w:szCs w:val="21"/>
                <w:lang w:bidi="ar"/>
              </w:rPr>
              <w:t>思考、讨论。</w:t>
            </w:r>
          </w:p>
        </w:tc>
        <w:tc>
          <w:tcPr>
            <w:tcW w:w="136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4"/>
              </w:rPr>
            </w:pPr>
            <w:r>
              <w:rPr>
                <w:rFonts w:ascii="Times New Roman" w:hAnsi="Times New Roman" w:hint="eastAsia"/>
                <w:b/>
                <w:szCs w:val="24"/>
              </w:rPr>
              <w:lastRenderedPageBreak/>
              <w:t>通过教师讲解，了解其他工程工程量清单编制的基本理论知识。</w:t>
            </w:r>
          </w:p>
        </w:tc>
      </w:tr>
      <w:tr w:rsidR="00B47155">
        <w:trPr>
          <w:trHeight w:val="90"/>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cs="微软雅黑" w:hint="eastAsia"/>
                <w:b/>
                <w:sz w:val="24"/>
                <w:szCs w:val="24"/>
                <w:lang w:bidi="ar"/>
              </w:rPr>
              <w:lastRenderedPageBreak/>
              <w:t>课堂小结</w:t>
            </w:r>
          </w:p>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Times New Roman" w:hAnsi="Times New Roman" w:hint="eastAsia"/>
                <w:szCs w:val="21"/>
                <w:lang w:bidi="ar"/>
              </w:rPr>
              <w:t>3</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Times New Roman" w:hAnsi="Times New Roman"/>
                <w:szCs w:val="21"/>
              </w:rPr>
            </w:pPr>
            <w:r>
              <w:rPr>
                <w:rFonts w:ascii="宋体" w:hAnsi="宋体" w:cs="宋体" w:hint="eastAsia"/>
                <w:szCs w:val="21"/>
                <w:lang w:bidi="ar"/>
              </w:rPr>
              <w:t>【</w:t>
            </w:r>
            <w:r>
              <w:rPr>
                <w:rFonts w:ascii="宋体" w:hAnsi="宋体" w:cs="宋体" w:hint="eastAsia"/>
                <w:b/>
                <w:szCs w:val="21"/>
                <w:lang w:bidi="ar"/>
              </w:rPr>
              <w:t>教师</w:t>
            </w:r>
            <w:r>
              <w:rPr>
                <w:rFonts w:ascii="宋体" w:hAnsi="宋体" w:cs="宋体" w:hint="eastAsia"/>
                <w:szCs w:val="21"/>
                <w:lang w:bidi="ar"/>
              </w:rPr>
              <w:t>】</w:t>
            </w:r>
            <w:r>
              <w:rPr>
                <w:rFonts w:ascii="宋体" w:hAnsi="宋体" w:cs="宋体" w:hint="eastAsia"/>
                <w:b/>
                <w:color w:val="CC0066"/>
                <w:szCs w:val="21"/>
                <w:lang w:bidi="ar"/>
              </w:rPr>
              <w:t>回顾和总结本节课的知识点。</w:t>
            </w:r>
          </w:p>
          <w:p w:rsidR="00B47155" w:rsidRDefault="00F4715F" w:rsidP="00213118">
            <w:pPr>
              <w:wordWrap w:val="0"/>
              <w:autoSpaceDE w:val="0"/>
              <w:autoSpaceDN w:val="0"/>
              <w:ind w:firstLineChars="200" w:firstLine="422"/>
              <w:rPr>
                <w:rFonts w:ascii="Times New Roman" w:hAnsi="Times New Roman"/>
                <w:b/>
                <w:szCs w:val="21"/>
              </w:rPr>
            </w:pPr>
            <w:r>
              <w:rPr>
                <w:rFonts w:ascii="宋体" w:hAnsi="宋体" w:cs="宋体" w:hint="eastAsia"/>
                <w:b/>
                <w:szCs w:val="21"/>
                <w:lang w:bidi="ar"/>
              </w:rPr>
              <w:t>这节课我们一起学习了</w:t>
            </w:r>
            <w:r>
              <w:rPr>
                <w:rFonts w:ascii="宋体" w:hAnsi="宋体" w:cs="宋体" w:hint="eastAsia"/>
                <w:b/>
                <w:kern w:val="0"/>
                <w:szCs w:val="21"/>
                <w:lang w:bidi="ar"/>
              </w:rPr>
              <w:t>其他工程工程量清单编制，让学生知道阅读图纸，获取清单列项的信息和工程量计算数据。</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szCs w:val="21"/>
              </w:rPr>
            </w:pPr>
            <w:r>
              <w:rPr>
                <w:rFonts w:ascii="宋体" w:hAnsi="宋体" w:cs="宋体" w:hint="eastAsia"/>
                <w:szCs w:val="21"/>
                <w:lang w:bidi="ar"/>
              </w:rPr>
              <w:t>通过对所学知识的回顾，培养学生的归纳总结能力</w:t>
            </w:r>
          </w:p>
        </w:tc>
      </w:tr>
      <w:tr w:rsidR="00B47155">
        <w:trPr>
          <w:trHeight w:val="1531"/>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264" w:lineRule="auto"/>
              <w:ind w:left="8" w:hanging="8"/>
              <w:rPr>
                <w:rFonts w:ascii="Times New Roman" w:hAnsi="Times New Roman"/>
                <w:szCs w:val="21"/>
              </w:rPr>
            </w:pPr>
            <w:r>
              <w:rPr>
                <w:rFonts w:ascii="微软雅黑" w:eastAsia="微软雅黑" w:hAnsi="微软雅黑" w:cs="微软雅黑" w:hint="eastAsia"/>
                <w:b/>
                <w:sz w:val="24"/>
                <w:szCs w:val="24"/>
                <w:lang w:bidi="ar"/>
              </w:rPr>
              <w:t>作业布置</w:t>
            </w:r>
            <w:r>
              <w:rPr>
                <w:rFonts w:ascii="宋体" w:hAnsi="宋体" w:cs="宋体" w:hint="eastAsia"/>
                <w:szCs w:val="21"/>
                <w:lang w:bidi="ar"/>
              </w:rPr>
              <w:t>（</w:t>
            </w:r>
            <w:r>
              <w:rPr>
                <w:rFonts w:ascii="Times New Roman" w:hAnsi="Times New Roman" w:hint="eastAsia"/>
                <w:szCs w:val="21"/>
                <w:lang w:bidi="ar"/>
              </w:rPr>
              <w:t>2</w:t>
            </w:r>
            <w:r>
              <w:rPr>
                <w:rFonts w:ascii="Times New Roman" w:hAnsi="Times New Roman"/>
                <w:szCs w:val="21"/>
                <w:lang w:bidi="ar"/>
              </w:rPr>
              <w:t>min</w:t>
            </w:r>
            <w:r>
              <w:rPr>
                <w:rFonts w:ascii="宋体" w:hAnsi="宋体" w:cs="宋体" w:hint="eastAsia"/>
                <w:szCs w:val="21"/>
                <w:lang w:bidi="ar"/>
              </w:rPr>
              <w:t>）</w:t>
            </w:r>
          </w:p>
        </w:tc>
        <w:tc>
          <w:tcPr>
            <w:tcW w:w="5807"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rPr>
                <w:rFonts w:ascii="宋体" w:hAnsi="宋体" w:cs="宋体"/>
                <w:bCs/>
                <w:color w:val="C00000"/>
                <w:szCs w:val="21"/>
              </w:rPr>
            </w:pPr>
            <w:r>
              <w:rPr>
                <w:rFonts w:ascii="宋体" w:hAnsi="宋体" w:cs="宋体" w:hint="eastAsia"/>
                <w:b/>
                <w:color w:val="C00000"/>
                <w:szCs w:val="21"/>
                <w:lang w:bidi="ar"/>
              </w:rPr>
              <w:t>【教师】</w:t>
            </w:r>
            <w:r>
              <w:rPr>
                <w:rFonts w:ascii="宋体" w:hAnsi="宋体" w:cs="宋体" w:hint="eastAsia"/>
                <w:bCs/>
                <w:color w:val="C00000"/>
                <w:szCs w:val="21"/>
                <w:lang w:bidi="ar"/>
              </w:rPr>
              <w:t>布置课后作业</w:t>
            </w:r>
          </w:p>
          <w:p w:rsidR="00B47155" w:rsidRDefault="00F4715F">
            <w:pPr>
              <w:wordWrap w:val="0"/>
              <w:autoSpaceDE w:val="0"/>
              <w:autoSpaceDN w:val="0"/>
              <w:ind w:firstLineChars="200" w:firstLine="420"/>
              <w:rPr>
                <w:rFonts w:hAnsi="宋体"/>
                <w:bCs/>
                <w:szCs w:val="21"/>
              </w:rPr>
            </w:pPr>
            <w:r>
              <w:rPr>
                <w:rFonts w:ascii="宋体" w:hAnsi="宋体" w:cs="宋体" w:hint="eastAsia"/>
                <w:bCs/>
                <w:szCs w:val="21"/>
                <w:lang w:bidi="ar"/>
              </w:rPr>
              <w:t>简述其他项目工程量计算规则。</w:t>
            </w:r>
          </w:p>
        </w:tc>
        <w:tc>
          <w:tcPr>
            <w:tcW w:w="1366" w:type="dxa"/>
            <w:tcBorders>
              <w:top w:val="single" w:sz="4" w:space="0" w:color="auto"/>
              <w:left w:val="single" w:sz="4" w:space="0" w:color="auto"/>
              <w:bottom w:val="double" w:sz="4" w:space="0" w:color="auto"/>
              <w:right w:val="single" w:sz="4" w:space="0" w:color="auto"/>
            </w:tcBorders>
            <w:vAlign w:val="center"/>
          </w:tcPr>
          <w:p w:rsidR="00B47155" w:rsidRDefault="00F4715F">
            <w:pPr>
              <w:wordWrap w:val="0"/>
              <w:autoSpaceDE w:val="0"/>
              <w:autoSpaceDN w:val="0"/>
              <w:spacing w:line="264" w:lineRule="auto"/>
              <w:jc w:val="left"/>
              <w:rPr>
                <w:rFonts w:ascii="Times New Roman" w:hAnsi="Times New Roman"/>
                <w:b/>
                <w:szCs w:val="21"/>
              </w:rPr>
            </w:pPr>
            <w:r>
              <w:rPr>
                <w:rFonts w:ascii="宋体" w:hAnsi="宋体" w:cs="宋体" w:hint="eastAsia"/>
                <w:bCs/>
                <w:szCs w:val="21"/>
                <w:lang w:bidi="ar"/>
              </w:rPr>
              <w:t>通过课后练习，使学生巩固所学新知识</w:t>
            </w:r>
          </w:p>
        </w:tc>
      </w:tr>
      <w:tr w:rsidR="00B47155">
        <w:trPr>
          <w:trHeight w:val="974"/>
          <w:jc w:val="center"/>
        </w:trPr>
        <w:tc>
          <w:tcPr>
            <w:tcW w:w="1276" w:type="dxa"/>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rPr>
                <w:rFonts w:ascii="微软雅黑" w:eastAsia="微软雅黑" w:hAnsi="微软雅黑"/>
                <w:b/>
                <w:sz w:val="24"/>
                <w:szCs w:val="24"/>
              </w:rPr>
            </w:pPr>
            <w:r>
              <w:rPr>
                <w:rFonts w:ascii="微软雅黑" w:eastAsia="微软雅黑" w:hAnsi="微软雅黑" w:hint="eastAsia"/>
                <w:b/>
                <w:sz w:val="24"/>
                <w:szCs w:val="24"/>
              </w:rPr>
              <w:t>教学反思</w:t>
            </w:r>
          </w:p>
        </w:tc>
        <w:tc>
          <w:tcPr>
            <w:tcW w:w="7173" w:type="dxa"/>
            <w:gridSpan w:val="2"/>
            <w:tcBorders>
              <w:top w:val="single" w:sz="4" w:space="0" w:color="auto"/>
              <w:left w:val="single" w:sz="4" w:space="0" w:color="auto"/>
              <w:bottom w:val="single" w:sz="4" w:space="0" w:color="auto"/>
              <w:right w:val="single" w:sz="4" w:space="0" w:color="auto"/>
            </w:tcBorders>
            <w:vAlign w:val="center"/>
          </w:tcPr>
          <w:p w:rsidR="00B47155" w:rsidRDefault="00F4715F">
            <w:pPr>
              <w:wordWrap w:val="0"/>
              <w:autoSpaceDE w:val="0"/>
              <w:autoSpaceDN w:val="0"/>
              <w:spacing w:line="380" w:lineRule="exact"/>
              <w:rPr>
                <w:rFonts w:ascii="Times New Roman" w:hAnsi="Times New Roman"/>
              </w:rPr>
            </w:pPr>
            <w:r>
              <w:rPr>
                <w:rFonts w:ascii="Times New Roman" w:hAnsi="Times New Roman"/>
              </w:rPr>
              <w:t>本课设计充分调动学生的动手能力，逻辑思维能力，合作学习的能力，但时间安排较紧，如果能当堂展示同学们的</w:t>
            </w:r>
            <w:r>
              <w:rPr>
                <w:rFonts w:ascii="Times New Roman" w:hAnsi="Times New Roman" w:hint="eastAsia"/>
              </w:rPr>
              <w:t>现实</w:t>
            </w:r>
            <w:r>
              <w:rPr>
                <w:rFonts w:ascii="Times New Roman" w:hAnsi="Times New Roman"/>
              </w:rPr>
              <w:t>情况，及时给予正确评价会更好。</w:t>
            </w:r>
          </w:p>
        </w:tc>
      </w:tr>
    </w:tbl>
    <w:p w:rsidR="00B47155" w:rsidRDefault="00B47155"/>
    <w:sectPr w:rsidR="00B4715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方正宋黑_GBK">
    <w:altName w:val="Arial Unicode MS"/>
    <w:charset w:val="86"/>
    <w:family w:val="script"/>
    <w:pitch w:val="default"/>
    <w:sig w:usb0="00000000" w:usb1="00000000" w:usb2="00000010" w:usb3="00000000" w:csb0="00040000" w:csb1="00000000"/>
  </w:font>
  <w:font w:name="Calibri Light">
    <w:altName w:val="Helvetica Neue"/>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00" w:usb3="00000000" w:csb0="00040000" w:csb1="00000000"/>
  </w:font>
  <w:font w:name="PinYinok">
    <w:altName w:val="Trebuchet MS"/>
    <w:charset w:val="00"/>
    <w:family w:val="swiss"/>
    <w:pitch w:val="default"/>
    <w:sig w:usb0="00000000" w:usb1="00000000" w:usb2="00000000" w:usb3="00000000" w:csb0="00000001" w:csb1="00000000"/>
  </w:font>
  <w:font w:name="微软雅黑">
    <w:altName w:val="汉仪旗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74418C9"/>
    <w:multiLevelType w:val="hybridMultilevel"/>
    <w:tmpl w:val="7144B666"/>
    <w:lvl w:ilvl="0" w:tplc="1BD66692">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bordersDoNotSurroundHeader/>
  <w:bordersDoNotSurroundFooter/>
  <w:proofState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3MTdjMzQ0NDBmNGFlY2ZhNjlmNjM3NzlhNjc1MjcifQ=="/>
  </w:docVars>
  <w:rsids>
    <w:rsidRoot w:val="00B604E2"/>
    <w:rsid w:val="E5FD20F1"/>
    <w:rsid w:val="EAC9EC36"/>
    <w:rsid w:val="EB9BAD13"/>
    <w:rsid w:val="EBFF6FE0"/>
    <w:rsid w:val="FBFD899D"/>
    <w:rsid w:val="FC9E4130"/>
    <w:rsid w:val="FFFCE10F"/>
    <w:rsid w:val="0002033F"/>
    <w:rsid w:val="0002167A"/>
    <w:rsid w:val="000224F0"/>
    <w:rsid w:val="000251F5"/>
    <w:rsid w:val="000260A1"/>
    <w:rsid w:val="00030C76"/>
    <w:rsid w:val="00032393"/>
    <w:rsid w:val="00032759"/>
    <w:rsid w:val="00033EA9"/>
    <w:rsid w:val="00034267"/>
    <w:rsid w:val="00041045"/>
    <w:rsid w:val="00041DC8"/>
    <w:rsid w:val="00047DED"/>
    <w:rsid w:val="00064484"/>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6DE2"/>
    <w:rsid w:val="00127930"/>
    <w:rsid w:val="00130FB7"/>
    <w:rsid w:val="001327C7"/>
    <w:rsid w:val="00137B09"/>
    <w:rsid w:val="00141495"/>
    <w:rsid w:val="00143B1E"/>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13118"/>
    <w:rsid w:val="00231853"/>
    <w:rsid w:val="002329DE"/>
    <w:rsid w:val="00233CF2"/>
    <w:rsid w:val="00235F6C"/>
    <w:rsid w:val="00240B02"/>
    <w:rsid w:val="00242225"/>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3580"/>
    <w:rsid w:val="00444506"/>
    <w:rsid w:val="0045341E"/>
    <w:rsid w:val="0046433E"/>
    <w:rsid w:val="00471805"/>
    <w:rsid w:val="00481FC2"/>
    <w:rsid w:val="0049606E"/>
    <w:rsid w:val="004A1EE5"/>
    <w:rsid w:val="004B3CF6"/>
    <w:rsid w:val="004B501B"/>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47110"/>
    <w:rsid w:val="0065006B"/>
    <w:rsid w:val="006509C8"/>
    <w:rsid w:val="0065152E"/>
    <w:rsid w:val="00655917"/>
    <w:rsid w:val="006621CF"/>
    <w:rsid w:val="006673E8"/>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284D"/>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0807"/>
    <w:rsid w:val="009129DE"/>
    <w:rsid w:val="00914FD9"/>
    <w:rsid w:val="00916C28"/>
    <w:rsid w:val="00922F12"/>
    <w:rsid w:val="009231FA"/>
    <w:rsid w:val="00926265"/>
    <w:rsid w:val="00943102"/>
    <w:rsid w:val="009444B5"/>
    <w:rsid w:val="00944501"/>
    <w:rsid w:val="00983008"/>
    <w:rsid w:val="00996E2D"/>
    <w:rsid w:val="009B07F3"/>
    <w:rsid w:val="009B3A40"/>
    <w:rsid w:val="009B424F"/>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4311"/>
    <w:rsid w:val="00B25457"/>
    <w:rsid w:val="00B26D0D"/>
    <w:rsid w:val="00B35660"/>
    <w:rsid w:val="00B3567A"/>
    <w:rsid w:val="00B47155"/>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E103D"/>
    <w:rsid w:val="00BF4125"/>
    <w:rsid w:val="00BF7295"/>
    <w:rsid w:val="00C020F4"/>
    <w:rsid w:val="00C03EBC"/>
    <w:rsid w:val="00C05355"/>
    <w:rsid w:val="00C12DED"/>
    <w:rsid w:val="00C13A18"/>
    <w:rsid w:val="00C15D93"/>
    <w:rsid w:val="00C15FA0"/>
    <w:rsid w:val="00C32B34"/>
    <w:rsid w:val="00C538F6"/>
    <w:rsid w:val="00C539B3"/>
    <w:rsid w:val="00C62DB9"/>
    <w:rsid w:val="00C710BF"/>
    <w:rsid w:val="00C757FF"/>
    <w:rsid w:val="00C8147F"/>
    <w:rsid w:val="00C83714"/>
    <w:rsid w:val="00C870A5"/>
    <w:rsid w:val="00C913C9"/>
    <w:rsid w:val="00CA4BEA"/>
    <w:rsid w:val="00CB086C"/>
    <w:rsid w:val="00CB4DC5"/>
    <w:rsid w:val="00CC1ED3"/>
    <w:rsid w:val="00CC69F7"/>
    <w:rsid w:val="00CD06A1"/>
    <w:rsid w:val="00CD5851"/>
    <w:rsid w:val="00CE1E6A"/>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A5FAB"/>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EE560F"/>
    <w:rsid w:val="00F00E50"/>
    <w:rsid w:val="00F04664"/>
    <w:rsid w:val="00F0749C"/>
    <w:rsid w:val="00F124DB"/>
    <w:rsid w:val="00F2449F"/>
    <w:rsid w:val="00F27E17"/>
    <w:rsid w:val="00F3498F"/>
    <w:rsid w:val="00F4715F"/>
    <w:rsid w:val="00F507D8"/>
    <w:rsid w:val="00F658F4"/>
    <w:rsid w:val="00F72692"/>
    <w:rsid w:val="00F75EB8"/>
    <w:rsid w:val="00F84C5E"/>
    <w:rsid w:val="00F96231"/>
    <w:rsid w:val="00FC1E8A"/>
    <w:rsid w:val="00FD5DA0"/>
    <w:rsid w:val="00FF43FF"/>
    <w:rsid w:val="00FF4BDE"/>
    <w:rsid w:val="0AC91BFE"/>
    <w:rsid w:val="1B7E29BC"/>
    <w:rsid w:val="1F23261C"/>
    <w:rsid w:val="2F6E73AD"/>
    <w:rsid w:val="3FDF52F0"/>
    <w:rsid w:val="436C72A2"/>
    <w:rsid w:val="44B33A23"/>
    <w:rsid w:val="690A0478"/>
    <w:rsid w:val="6EFF2889"/>
    <w:rsid w:val="76E9EA49"/>
    <w:rsid w:val="76FE0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semiHidden="0" w:uiPriority="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paragraph" w:styleId="3">
    <w:name w:val="heading 3"/>
    <w:basedOn w:val="a"/>
    <w:next w:val="a"/>
    <w:link w:val="3Char"/>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Char"/>
    <w:qFormat/>
    <w:pPr>
      <w:keepNext/>
      <w:keepLines/>
      <w:spacing w:beforeLines="30" w:before="30" w:afterLines="30" w:after="30" w:line="264" w:lineRule="auto"/>
      <w:ind w:leftChars="150" w:left="150"/>
      <w:outlineLvl w:val="3"/>
    </w:pPr>
    <w:rPr>
      <w:rFonts w:ascii="Times New Roman" w:eastAsia="方正宋黑_GBK" w:hAnsi="Times New Roman"/>
      <w:color w:val="E4007F"/>
      <w:sz w:val="26"/>
      <w:szCs w:val="20"/>
    </w:rPr>
  </w:style>
  <w:style w:type="paragraph" w:styleId="5">
    <w:name w:val="heading 5"/>
    <w:basedOn w:val="a"/>
    <w:next w:val="a"/>
    <w:link w:val="5Char"/>
    <w:uiPriority w:val="9"/>
    <w:semiHidden/>
    <w:unhideWhenUsed/>
    <w:qFormat/>
    <w:pPr>
      <w:keepNext/>
      <w:keepLines/>
      <w:spacing w:before="280" w:after="290" w:line="376" w:lineRule="auto"/>
      <w:outlineLvl w:val="4"/>
    </w:pPr>
    <w:rPr>
      <w:b/>
      <w:bCs/>
      <w:sz w:val="28"/>
      <w:szCs w:val="28"/>
    </w:rPr>
  </w:style>
  <w:style w:type="paragraph" w:styleId="6">
    <w:name w:val="heading 6"/>
    <w:basedOn w:val="a"/>
    <w:next w:val="a"/>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rPr>
      <w:rFonts w:asciiTheme="majorHAnsi" w:eastAsia="黑体" w:hAnsiTheme="majorHAnsi" w:cstheme="majorBidi"/>
      <w:sz w:val="20"/>
      <w:szCs w:val="20"/>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a"/>
    <w:qFormat/>
    <w:pPr>
      <w:spacing w:after="640"/>
      <w:jc w:val="center"/>
      <w:outlineLvl w:val="1"/>
    </w:pPr>
    <w:rPr>
      <w:rFonts w:ascii="宋体" w:hAnsi="宋体" w:cs="宋体"/>
      <w:color w:val="EC008D"/>
      <w:sz w:val="30"/>
      <w:szCs w:val="30"/>
      <w:lang w:val="zh-TW" w:eastAsia="zh-TW" w:bidi="zh-TW"/>
    </w:rPr>
  </w:style>
  <w:style w:type="paragraph" w:customStyle="1" w:styleId="Heading31">
    <w:name w:val="Heading #3|1"/>
    <w:basedOn w:val="a"/>
    <w:link w:val="Heading31Char"/>
    <w:qFormat/>
    <w:pPr>
      <w:spacing w:after="160"/>
      <w:outlineLvl w:val="2"/>
    </w:pPr>
    <w:rPr>
      <w:rFonts w:ascii="宋体" w:hAnsi="宋体" w:cs="宋体"/>
      <w:color w:val="EC008D"/>
      <w:sz w:val="20"/>
      <w:szCs w:val="20"/>
      <w:lang w:val="zh-TW" w:eastAsia="zh-TW" w:bidi="zh-TW"/>
    </w:rPr>
  </w:style>
  <w:style w:type="character" w:customStyle="1" w:styleId="Heading31Char">
    <w:name w:val="Heading #3|1 Char"/>
    <w:link w:val="Heading31"/>
    <w:qFormat/>
    <w:rPr>
      <w:rFonts w:ascii="宋体" w:eastAsia="宋体" w:hAnsi="宋体" w:cs="宋体"/>
      <w:color w:val="EC008D"/>
      <w:sz w:val="20"/>
      <w:szCs w:val="20"/>
      <w:lang w:val="zh-TW" w:eastAsia="zh-TW" w:bidi="zh-TW"/>
    </w:rPr>
  </w:style>
  <w:style w:type="paragraph" w:customStyle="1" w:styleId="Bodytext1">
    <w:name w:val="Body text|1"/>
    <w:basedOn w:val="a"/>
    <w:link w:val="Bodytext1Char"/>
    <w:unhideWhenUsed/>
    <w:qFormat/>
    <w:pPr>
      <w:spacing w:line="360" w:lineRule="auto"/>
      <w:ind w:firstLine="400"/>
    </w:pPr>
    <w:rPr>
      <w:rFonts w:ascii="宋体" w:hAnsi="宋体" w:cs="宋体"/>
      <w:sz w:val="20"/>
      <w:szCs w:val="20"/>
      <w:lang w:val="zh-TW" w:eastAsia="zh-TW" w:bidi="zh-TW"/>
    </w:rPr>
  </w:style>
  <w:style w:type="character" w:customStyle="1" w:styleId="Bodytext1Char">
    <w:name w:val="Body text|1 Char"/>
    <w:link w:val="Bodytext1"/>
    <w:qFormat/>
    <w:rPr>
      <w:rFonts w:ascii="宋体" w:eastAsia="宋体" w:hAnsi="宋体" w:cs="宋体"/>
      <w:sz w:val="20"/>
      <w:szCs w:val="20"/>
      <w:lang w:val="zh-TW" w:eastAsia="zh-TW" w:bidi="zh-TW"/>
    </w:rPr>
  </w:style>
  <w:style w:type="character" w:customStyle="1" w:styleId="Char1">
    <w:name w:val="页眉 Char"/>
    <w:basedOn w:val="a0"/>
    <w:link w:val="a5"/>
    <w:uiPriority w:val="99"/>
    <w:qFormat/>
    <w:rPr>
      <w:rFonts w:ascii="Calibri" w:eastAsia="宋体" w:hAnsi="Calibri" w:cs="Times New Roman"/>
      <w:sz w:val="18"/>
      <w:szCs w:val="18"/>
    </w:rPr>
  </w:style>
  <w:style w:type="character" w:customStyle="1" w:styleId="Char0">
    <w:name w:val="页脚 Char"/>
    <w:basedOn w:val="a0"/>
    <w:link w:val="a4"/>
    <w:uiPriority w:val="99"/>
    <w:qFormat/>
    <w:rPr>
      <w:rFonts w:ascii="Calibri" w:eastAsia="宋体" w:hAnsi="Calibri" w:cs="Times New Roman"/>
      <w:sz w:val="18"/>
      <w:szCs w:val="18"/>
    </w:rPr>
  </w:style>
  <w:style w:type="paragraph" w:styleId="a7">
    <w:name w:val="List Paragraph"/>
    <w:basedOn w:val="a"/>
    <w:uiPriority w:val="34"/>
    <w:qFormat/>
    <w:pPr>
      <w:ind w:firstLineChars="200" w:firstLine="420"/>
    </w:pPr>
  </w:style>
  <w:style w:type="paragraph" w:customStyle="1" w:styleId="a8">
    <w:name w:val="知识拓展内容"/>
    <w:basedOn w:val="a"/>
    <w:link w:val="Char2"/>
    <w:qFormat/>
    <w:pPr>
      <w:pBdr>
        <w:top w:val="single" w:sz="4" w:space="3" w:color="FADCE9"/>
        <w:left w:val="single" w:sz="4" w:space="4" w:color="FADCE9"/>
        <w:bottom w:val="single" w:sz="4" w:space="3" w:color="FADCE9"/>
        <w:right w:val="single" w:sz="4" w:space="4" w:color="FADCE9"/>
      </w:pBdr>
      <w:shd w:val="clear" w:color="auto" w:fill="FADCE9"/>
      <w:spacing w:line="264" w:lineRule="auto"/>
      <w:ind w:leftChars="50" w:left="50" w:rightChars="50" w:right="50" w:firstLineChars="200" w:firstLine="200"/>
    </w:pPr>
    <w:rPr>
      <w:rFonts w:ascii="Times New Roman" w:eastAsia="仿宋_GB2312" w:hAnsi="Times New Roman"/>
      <w:kern w:val="10"/>
      <w:szCs w:val="21"/>
      <w:lang w:val="zh-CN"/>
    </w:rPr>
  </w:style>
  <w:style w:type="character" w:customStyle="1" w:styleId="Char2">
    <w:name w:val="知识拓展内容 Char"/>
    <w:link w:val="a8"/>
    <w:qFormat/>
    <w:rPr>
      <w:rFonts w:ascii="Times New Roman" w:eastAsia="仿宋_GB2312" w:hAnsi="Times New Roman" w:cs="Times New Roman"/>
      <w:kern w:val="10"/>
      <w:szCs w:val="21"/>
      <w:shd w:val="clear" w:color="auto" w:fill="FADCE9"/>
      <w:lang w:val="zh-CN" w:eastAsia="zh-CN"/>
    </w:rPr>
  </w:style>
  <w:style w:type="character" w:customStyle="1" w:styleId="4Char">
    <w:name w:val="标题 4 Char"/>
    <w:basedOn w:val="a0"/>
    <w:link w:val="4"/>
    <w:rPr>
      <w:rFonts w:ascii="Times New Roman" w:eastAsia="方正宋黑_GBK" w:hAnsi="Times New Roman" w:cs="Times New Roman"/>
      <w:color w:val="E4007F"/>
      <w:sz w:val="26"/>
      <w:szCs w:val="20"/>
    </w:rPr>
  </w:style>
  <w:style w:type="character" w:customStyle="1" w:styleId="a9">
    <w:name w:val="字符样式 拼音字体"/>
    <w:qFormat/>
    <w:rPr>
      <w:rFonts w:ascii="PinYinok" w:hAnsi="PinYinok"/>
      <w:sz w:val="24"/>
      <w:szCs w:val="24"/>
    </w:rPr>
  </w:style>
  <w:style w:type="character" w:customStyle="1" w:styleId="5Char">
    <w:name w:val="标题 5 Char"/>
    <w:basedOn w:val="a0"/>
    <w:link w:val="5"/>
    <w:uiPriority w:val="9"/>
    <w:semiHidden/>
    <w:qFormat/>
    <w:rPr>
      <w:rFonts w:ascii="Calibri" w:eastAsia="宋体" w:hAnsi="Calibri" w:cs="Times New Roman"/>
      <w:b/>
      <w:bCs/>
      <w:sz w:val="28"/>
      <w:szCs w:val="28"/>
    </w:rPr>
  </w:style>
  <w:style w:type="character" w:customStyle="1" w:styleId="6Char">
    <w:name w:val="标题 6 Char"/>
    <w:basedOn w:val="a0"/>
    <w:link w:val="6"/>
    <w:uiPriority w:val="9"/>
    <w:semiHidden/>
    <w:rPr>
      <w:rFonts w:asciiTheme="majorHAnsi" w:eastAsiaTheme="majorEastAsia" w:hAnsiTheme="majorHAnsi" w:cstheme="majorBidi"/>
      <w:b/>
      <w:bCs/>
      <w:sz w:val="24"/>
      <w:szCs w:val="24"/>
    </w:rPr>
  </w:style>
  <w:style w:type="paragraph" w:customStyle="1" w:styleId="aa">
    <w:name w:val="图片"/>
    <w:basedOn w:val="a"/>
    <w:next w:val="a3"/>
    <w:link w:val="Char3"/>
    <w:qFormat/>
    <w:pPr>
      <w:spacing w:before="120"/>
      <w:jc w:val="center"/>
    </w:pPr>
    <w:rPr>
      <w:rFonts w:ascii="Times New Roman" w:hAnsi="Times New Roman"/>
      <w:szCs w:val="20"/>
    </w:rPr>
  </w:style>
  <w:style w:type="character" w:customStyle="1" w:styleId="Char">
    <w:name w:val="题注 Char"/>
    <w:link w:val="a3"/>
    <w:qFormat/>
    <w:locked/>
    <w:rPr>
      <w:rFonts w:asciiTheme="majorHAnsi" w:eastAsia="黑体" w:hAnsiTheme="majorHAnsi" w:cstheme="majorBidi"/>
      <w:sz w:val="20"/>
      <w:szCs w:val="20"/>
    </w:rPr>
  </w:style>
  <w:style w:type="character" w:customStyle="1" w:styleId="Char3">
    <w:name w:val="图片 Char"/>
    <w:link w:val="aa"/>
    <w:locked/>
    <w:rPr>
      <w:rFonts w:ascii="Times New Roman" w:eastAsia="宋体" w:hAnsi="Times New Roman" w:cs="Times New Roman"/>
      <w:szCs w:val="20"/>
    </w:rPr>
  </w:style>
  <w:style w:type="character" w:customStyle="1" w:styleId="3Char">
    <w:name w:val="标题 3 Char"/>
    <w:basedOn w:val="a0"/>
    <w:link w:val="3"/>
    <w:uiPriority w:val="9"/>
    <w:semiHidden/>
    <w:qFormat/>
    <w:rPr>
      <w:rFonts w:ascii="Calibri" w:eastAsia="宋体" w:hAnsi="Calibri" w:cs="Times New Roman"/>
      <w:b/>
      <w:bCs/>
      <w:sz w:val="32"/>
      <w:szCs w:val="32"/>
    </w:rPr>
  </w:style>
  <w:style w:type="paragraph" w:styleId="ab">
    <w:name w:val="Balloon Text"/>
    <w:basedOn w:val="a"/>
    <w:link w:val="Char4"/>
    <w:uiPriority w:val="99"/>
    <w:semiHidden/>
    <w:unhideWhenUsed/>
    <w:rsid w:val="00EE560F"/>
    <w:rPr>
      <w:sz w:val="18"/>
      <w:szCs w:val="18"/>
    </w:rPr>
  </w:style>
  <w:style w:type="character" w:customStyle="1" w:styleId="Char4">
    <w:name w:val="批注框文本 Char"/>
    <w:basedOn w:val="a0"/>
    <w:link w:val="ab"/>
    <w:uiPriority w:val="99"/>
    <w:semiHidden/>
    <w:rsid w:val="00EE560F"/>
    <w:rPr>
      <w:rFonts w:ascii="Calibri" w:hAnsi="Calibr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semiHidden="0" w:uiPriority="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paragraph" w:styleId="3">
    <w:name w:val="heading 3"/>
    <w:basedOn w:val="a"/>
    <w:next w:val="a"/>
    <w:link w:val="3Char"/>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Char"/>
    <w:qFormat/>
    <w:pPr>
      <w:keepNext/>
      <w:keepLines/>
      <w:spacing w:beforeLines="30" w:before="30" w:afterLines="30" w:after="30" w:line="264" w:lineRule="auto"/>
      <w:ind w:leftChars="150" w:left="150"/>
      <w:outlineLvl w:val="3"/>
    </w:pPr>
    <w:rPr>
      <w:rFonts w:ascii="Times New Roman" w:eastAsia="方正宋黑_GBK" w:hAnsi="Times New Roman"/>
      <w:color w:val="E4007F"/>
      <w:sz w:val="26"/>
      <w:szCs w:val="20"/>
    </w:rPr>
  </w:style>
  <w:style w:type="paragraph" w:styleId="5">
    <w:name w:val="heading 5"/>
    <w:basedOn w:val="a"/>
    <w:next w:val="a"/>
    <w:link w:val="5Char"/>
    <w:uiPriority w:val="9"/>
    <w:semiHidden/>
    <w:unhideWhenUsed/>
    <w:qFormat/>
    <w:pPr>
      <w:keepNext/>
      <w:keepLines/>
      <w:spacing w:before="280" w:after="290" w:line="376" w:lineRule="auto"/>
      <w:outlineLvl w:val="4"/>
    </w:pPr>
    <w:rPr>
      <w:b/>
      <w:bCs/>
      <w:sz w:val="28"/>
      <w:szCs w:val="28"/>
    </w:rPr>
  </w:style>
  <w:style w:type="paragraph" w:styleId="6">
    <w:name w:val="heading 6"/>
    <w:basedOn w:val="a"/>
    <w:next w:val="a"/>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unhideWhenUsed/>
    <w:qFormat/>
    <w:rPr>
      <w:rFonts w:asciiTheme="majorHAnsi" w:eastAsia="黑体" w:hAnsiTheme="majorHAnsi" w:cstheme="majorBidi"/>
      <w:sz w:val="20"/>
      <w:szCs w:val="20"/>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a"/>
    <w:qFormat/>
    <w:pPr>
      <w:spacing w:after="640"/>
      <w:jc w:val="center"/>
      <w:outlineLvl w:val="1"/>
    </w:pPr>
    <w:rPr>
      <w:rFonts w:ascii="宋体" w:hAnsi="宋体" w:cs="宋体"/>
      <w:color w:val="EC008D"/>
      <w:sz w:val="30"/>
      <w:szCs w:val="30"/>
      <w:lang w:val="zh-TW" w:eastAsia="zh-TW" w:bidi="zh-TW"/>
    </w:rPr>
  </w:style>
  <w:style w:type="paragraph" w:customStyle="1" w:styleId="Heading31">
    <w:name w:val="Heading #3|1"/>
    <w:basedOn w:val="a"/>
    <w:link w:val="Heading31Char"/>
    <w:qFormat/>
    <w:pPr>
      <w:spacing w:after="160"/>
      <w:outlineLvl w:val="2"/>
    </w:pPr>
    <w:rPr>
      <w:rFonts w:ascii="宋体" w:hAnsi="宋体" w:cs="宋体"/>
      <w:color w:val="EC008D"/>
      <w:sz w:val="20"/>
      <w:szCs w:val="20"/>
      <w:lang w:val="zh-TW" w:eastAsia="zh-TW" w:bidi="zh-TW"/>
    </w:rPr>
  </w:style>
  <w:style w:type="character" w:customStyle="1" w:styleId="Heading31Char">
    <w:name w:val="Heading #3|1 Char"/>
    <w:link w:val="Heading31"/>
    <w:qFormat/>
    <w:rPr>
      <w:rFonts w:ascii="宋体" w:eastAsia="宋体" w:hAnsi="宋体" w:cs="宋体"/>
      <w:color w:val="EC008D"/>
      <w:sz w:val="20"/>
      <w:szCs w:val="20"/>
      <w:lang w:val="zh-TW" w:eastAsia="zh-TW" w:bidi="zh-TW"/>
    </w:rPr>
  </w:style>
  <w:style w:type="paragraph" w:customStyle="1" w:styleId="Bodytext1">
    <w:name w:val="Body text|1"/>
    <w:basedOn w:val="a"/>
    <w:link w:val="Bodytext1Char"/>
    <w:unhideWhenUsed/>
    <w:qFormat/>
    <w:pPr>
      <w:spacing w:line="360" w:lineRule="auto"/>
      <w:ind w:firstLine="400"/>
    </w:pPr>
    <w:rPr>
      <w:rFonts w:ascii="宋体" w:hAnsi="宋体" w:cs="宋体"/>
      <w:sz w:val="20"/>
      <w:szCs w:val="20"/>
      <w:lang w:val="zh-TW" w:eastAsia="zh-TW" w:bidi="zh-TW"/>
    </w:rPr>
  </w:style>
  <w:style w:type="character" w:customStyle="1" w:styleId="Bodytext1Char">
    <w:name w:val="Body text|1 Char"/>
    <w:link w:val="Bodytext1"/>
    <w:qFormat/>
    <w:rPr>
      <w:rFonts w:ascii="宋体" w:eastAsia="宋体" w:hAnsi="宋体" w:cs="宋体"/>
      <w:sz w:val="20"/>
      <w:szCs w:val="20"/>
      <w:lang w:val="zh-TW" w:eastAsia="zh-TW" w:bidi="zh-TW"/>
    </w:rPr>
  </w:style>
  <w:style w:type="character" w:customStyle="1" w:styleId="Char1">
    <w:name w:val="页眉 Char"/>
    <w:basedOn w:val="a0"/>
    <w:link w:val="a5"/>
    <w:uiPriority w:val="99"/>
    <w:qFormat/>
    <w:rPr>
      <w:rFonts w:ascii="Calibri" w:eastAsia="宋体" w:hAnsi="Calibri" w:cs="Times New Roman"/>
      <w:sz w:val="18"/>
      <w:szCs w:val="18"/>
    </w:rPr>
  </w:style>
  <w:style w:type="character" w:customStyle="1" w:styleId="Char0">
    <w:name w:val="页脚 Char"/>
    <w:basedOn w:val="a0"/>
    <w:link w:val="a4"/>
    <w:uiPriority w:val="99"/>
    <w:qFormat/>
    <w:rPr>
      <w:rFonts w:ascii="Calibri" w:eastAsia="宋体" w:hAnsi="Calibri" w:cs="Times New Roman"/>
      <w:sz w:val="18"/>
      <w:szCs w:val="18"/>
    </w:rPr>
  </w:style>
  <w:style w:type="paragraph" w:styleId="a7">
    <w:name w:val="List Paragraph"/>
    <w:basedOn w:val="a"/>
    <w:uiPriority w:val="34"/>
    <w:qFormat/>
    <w:pPr>
      <w:ind w:firstLineChars="200" w:firstLine="420"/>
    </w:pPr>
  </w:style>
  <w:style w:type="paragraph" w:customStyle="1" w:styleId="a8">
    <w:name w:val="知识拓展内容"/>
    <w:basedOn w:val="a"/>
    <w:link w:val="Char2"/>
    <w:qFormat/>
    <w:pPr>
      <w:pBdr>
        <w:top w:val="single" w:sz="4" w:space="3" w:color="FADCE9"/>
        <w:left w:val="single" w:sz="4" w:space="4" w:color="FADCE9"/>
        <w:bottom w:val="single" w:sz="4" w:space="3" w:color="FADCE9"/>
        <w:right w:val="single" w:sz="4" w:space="4" w:color="FADCE9"/>
      </w:pBdr>
      <w:shd w:val="clear" w:color="auto" w:fill="FADCE9"/>
      <w:spacing w:line="264" w:lineRule="auto"/>
      <w:ind w:leftChars="50" w:left="50" w:rightChars="50" w:right="50" w:firstLineChars="200" w:firstLine="200"/>
    </w:pPr>
    <w:rPr>
      <w:rFonts w:ascii="Times New Roman" w:eastAsia="仿宋_GB2312" w:hAnsi="Times New Roman"/>
      <w:kern w:val="10"/>
      <w:szCs w:val="21"/>
      <w:lang w:val="zh-CN"/>
    </w:rPr>
  </w:style>
  <w:style w:type="character" w:customStyle="1" w:styleId="Char2">
    <w:name w:val="知识拓展内容 Char"/>
    <w:link w:val="a8"/>
    <w:qFormat/>
    <w:rPr>
      <w:rFonts w:ascii="Times New Roman" w:eastAsia="仿宋_GB2312" w:hAnsi="Times New Roman" w:cs="Times New Roman"/>
      <w:kern w:val="10"/>
      <w:szCs w:val="21"/>
      <w:shd w:val="clear" w:color="auto" w:fill="FADCE9"/>
      <w:lang w:val="zh-CN" w:eastAsia="zh-CN"/>
    </w:rPr>
  </w:style>
  <w:style w:type="character" w:customStyle="1" w:styleId="4Char">
    <w:name w:val="标题 4 Char"/>
    <w:basedOn w:val="a0"/>
    <w:link w:val="4"/>
    <w:rPr>
      <w:rFonts w:ascii="Times New Roman" w:eastAsia="方正宋黑_GBK" w:hAnsi="Times New Roman" w:cs="Times New Roman"/>
      <w:color w:val="E4007F"/>
      <w:sz w:val="26"/>
      <w:szCs w:val="20"/>
    </w:rPr>
  </w:style>
  <w:style w:type="character" w:customStyle="1" w:styleId="a9">
    <w:name w:val="字符样式 拼音字体"/>
    <w:qFormat/>
    <w:rPr>
      <w:rFonts w:ascii="PinYinok" w:hAnsi="PinYinok"/>
      <w:sz w:val="24"/>
      <w:szCs w:val="24"/>
    </w:rPr>
  </w:style>
  <w:style w:type="character" w:customStyle="1" w:styleId="5Char">
    <w:name w:val="标题 5 Char"/>
    <w:basedOn w:val="a0"/>
    <w:link w:val="5"/>
    <w:uiPriority w:val="9"/>
    <w:semiHidden/>
    <w:qFormat/>
    <w:rPr>
      <w:rFonts w:ascii="Calibri" w:eastAsia="宋体" w:hAnsi="Calibri" w:cs="Times New Roman"/>
      <w:b/>
      <w:bCs/>
      <w:sz w:val="28"/>
      <w:szCs w:val="28"/>
    </w:rPr>
  </w:style>
  <w:style w:type="character" w:customStyle="1" w:styleId="6Char">
    <w:name w:val="标题 6 Char"/>
    <w:basedOn w:val="a0"/>
    <w:link w:val="6"/>
    <w:uiPriority w:val="9"/>
    <w:semiHidden/>
    <w:rPr>
      <w:rFonts w:asciiTheme="majorHAnsi" w:eastAsiaTheme="majorEastAsia" w:hAnsiTheme="majorHAnsi" w:cstheme="majorBidi"/>
      <w:b/>
      <w:bCs/>
      <w:sz w:val="24"/>
      <w:szCs w:val="24"/>
    </w:rPr>
  </w:style>
  <w:style w:type="paragraph" w:customStyle="1" w:styleId="aa">
    <w:name w:val="图片"/>
    <w:basedOn w:val="a"/>
    <w:next w:val="a3"/>
    <w:link w:val="Char3"/>
    <w:qFormat/>
    <w:pPr>
      <w:spacing w:before="120"/>
      <w:jc w:val="center"/>
    </w:pPr>
    <w:rPr>
      <w:rFonts w:ascii="Times New Roman" w:hAnsi="Times New Roman"/>
      <w:szCs w:val="20"/>
    </w:rPr>
  </w:style>
  <w:style w:type="character" w:customStyle="1" w:styleId="Char">
    <w:name w:val="题注 Char"/>
    <w:link w:val="a3"/>
    <w:qFormat/>
    <w:locked/>
    <w:rPr>
      <w:rFonts w:asciiTheme="majorHAnsi" w:eastAsia="黑体" w:hAnsiTheme="majorHAnsi" w:cstheme="majorBidi"/>
      <w:sz w:val="20"/>
      <w:szCs w:val="20"/>
    </w:rPr>
  </w:style>
  <w:style w:type="character" w:customStyle="1" w:styleId="Char3">
    <w:name w:val="图片 Char"/>
    <w:link w:val="aa"/>
    <w:locked/>
    <w:rPr>
      <w:rFonts w:ascii="Times New Roman" w:eastAsia="宋体" w:hAnsi="Times New Roman" w:cs="Times New Roman"/>
      <w:szCs w:val="20"/>
    </w:rPr>
  </w:style>
  <w:style w:type="character" w:customStyle="1" w:styleId="3Char">
    <w:name w:val="标题 3 Char"/>
    <w:basedOn w:val="a0"/>
    <w:link w:val="3"/>
    <w:uiPriority w:val="9"/>
    <w:semiHidden/>
    <w:qFormat/>
    <w:rPr>
      <w:rFonts w:ascii="Calibri" w:eastAsia="宋体" w:hAnsi="Calibri" w:cs="Times New Roman"/>
      <w:b/>
      <w:bCs/>
      <w:sz w:val="32"/>
      <w:szCs w:val="32"/>
    </w:rPr>
  </w:style>
  <w:style w:type="paragraph" w:styleId="ab">
    <w:name w:val="Balloon Text"/>
    <w:basedOn w:val="a"/>
    <w:link w:val="Char4"/>
    <w:uiPriority w:val="99"/>
    <w:semiHidden/>
    <w:unhideWhenUsed/>
    <w:rsid w:val="00EE560F"/>
    <w:rPr>
      <w:sz w:val="18"/>
      <w:szCs w:val="18"/>
    </w:rPr>
  </w:style>
  <w:style w:type="character" w:customStyle="1" w:styleId="Char4">
    <w:name w:val="批注框文本 Char"/>
    <w:basedOn w:val="a0"/>
    <w:link w:val="ab"/>
    <w:uiPriority w:val="99"/>
    <w:semiHidden/>
    <w:rsid w:val="00EE560F"/>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8" Type="http://schemas.openxmlformats.org/officeDocument/2006/relationships/image" Target="media/image3.png"/><Relationship Id="rId51" Type="http://schemas.openxmlformats.org/officeDocument/2006/relationships/image" Target="media/image46.png"/><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193</TotalTime>
  <Pages>35</Pages>
  <Words>2789</Words>
  <Characters>15898</Characters>
  <Application>Microsoft Office Word</Application>
  <DocSecurity>0</DocSecurity>
  <Lines>132</Lines>
  <Paragraphs>37</Paragraphs>
  <ScaleCrop>false</ScaleCrop>
  <Company/>
  <LinksUpToDate>false</LinksUpToDate>
  <CharactersWithSpaces>18650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Windows 用户</cp:lastModifiedBy>
  <cp:revision>21</cp:revision>
  <dcterms:created xsi:type="dcterms:W3CDTF">2021-06-12T10:03:00Z</dcterms:created>
  <dcterms:modified xsi:type="dcterms:W3CDTF">2024-03-29T02:46:00Z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2052-6.4.0.8550</vt:lpwstr>
  </property>
  <property fmtid="{D5CDD505-2E9C-101B-9397-08002B2CF9AE}" pid="3" name="ICV">
    <vt:lpwstr>5AD7C7CDDFCEE49AAAE6D265B7AF78D9_43</vt:lpwstr>
  </property>
</Properties>
</file>